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1CFA" w14:textId="755546A8" w:rsidR="00AA7E4A" w:rsidRPr="007519E7" w:rsidRDefault="007F3D96" w:rsidP="00B1189E">
      <w:pPr>
        <w:jc w:val="center"/>
        <w:rPr>
          <w:b/>
          <w:sz w:val="40"/>
          <w:szCs w:val="40"/>
        </w:rPr>
      </w:pPr>
      <w:r>
        <w:rPr>
          <w:b/>
          <w:sz w:val="40"/>
          <w:szCs w:val="40"/>
        </w:rPr>
        <w:t>Stanly County</w:t>
      </w:r>
      <w:r w:rsidR="00CB37BE">
        <w:rPr>
          <w:b/>
          <w:sz w:val="40"/>
          <w:szCs w:val="40"/>
        </w:rPr>
        <w:t xml:space="preserve"> </w:t>
      </w:r>
      <w:r w:rsidR="00B1189E" w:rsidRPr="007519E7">
        <w:rPr>
          <w:b/>
          <w:sz w:val="40"/>
          <w:szCs w:val="40"/>
        </w:rPr>
        <w:t>C</w:t>
      </w:r>
      <w:r w:rsidR="00074359" w:rsidRPr="007519E7">
        <w:rPr>
          <w:b/>
          <w:sz w:val="40"/>
          <w:szCs w:val="40"/>
        </w:rPr>
        <w:t>ommunity Understanding</w:t>
      </w:r>
      <w:r w:rsidR="00B1189E" w:rsidRPr="007519E7">
        <w:rPr>
          <w:b/>
          <w:sz w:val="40"/>
          <w:szCs w:val="40"/>
        </w:rPr>
        <w:t xml:space="preserve"> </w:t>
      </w:r>
      <w:r w:rsidR="001852BB">
        <w:rPr>
          <w:b/>
          <w:sz w:val="40"/>
          <w:szCs w:val="40"/>
        </w:rPr>
        <w:t>Report</w:t>
      </w:r>
    </w:p>
    <w:p w14:paraId="19157D09" w14:textId="3B835EC2" w:rsidR="00B1189E" w:rsidRDefault="00167F39" w:rsidP="00167F39">
      <w:r>
        <w:t xml:space="preserve">Before starting this CUR questionnaire, please review the </w:t>
      </w:r>
      <w:r w:rsidRPr="00167F39">
        <w:rPr>
          <w:i/>
          <w:iCs/>
        </w:rPr>
        <w:t xml:space="preserve">Guidance for </w:t>
      </w:r>
      <w:r w:rsidR="00C57634">
        <w:rPr>
          <w:i/>
          <w:iCs/>
        </w:rPr>
        <w:t xml:space="preserve">Using and </w:t>
      </w:r>
      <w:r w:rsidRPr="00167F39">
        <w:rPr>
          <w:i/>
          <w:iCs/>
        </w:rPr>
        <w:t>Developing the Community Understanding Report</w:t>
      </w:r>
      <w:r>
        <w:t>.  Please keep in mind:</w:t>
      </w:r>
    </w:p>
    <w:p w14:paraId="51F8C05D" w14:textId="04D7CD67" w:rsidR="007535AB" w:rsidRPr="007535AB" w:rsidRDefault="00167F39" w:rsidP="00167F39">
      <w:pPr>
        <w:pStyle w:val="ListParagraph"/>
        <w:numPr>
          <w:ilvl w:val="0"/>
          <w:numId w:val="7"/>
        </w:numPr>
        <w:spacing w:after="0" w:line="240" w:lineRule="auto"/>
        <w:contextualSpacing w:val="0"/>
        <w:rPr>
          <w:rFonts w:cs="Arial"/>
        </w:rPr>
      </w:pPr>
      <w:r w:rsidRPr="00542418">
        <w:rPr>
          <w:rFonts w:cs="Arial"/>
          <w:bCs/>
        </w:rPr>
        <w:t xml:space="preserve">The intent is that the RPO/MPO staff will initially assess the question for relevance to the CTP and to collect </w:t>
      </w:r>
      <w:r w:rsidRPr="007535AB">
        <w:rPr>
          <w:rFonts w:cs="Arial"/>
          <w:bCs/>
          <w:u w:val="single"/>
        </w:rPr>
        <w:t>readily available</w:t>
      </w:r>
      <w:r w:rsidRPr="00542418">
        <w:rPr>
          <w:rFonts w:cs="Arial"/>
          <w:bCs/>
        </w:rPr>
        <w:t xml:space="preserve"> data to answer the questions</w:t>
      </w:r>
      <w:r w:rsidR="00B22C43">
        <w:rPr>
          <w:rFonts w:cs="Arial"/>
          <w:bCs/>
        </w:rPr>
        <w:t xml:space="preserve"> (If a question is answered in another document, a link to the document and page(s) referenced can be provided versus re-creating the information in the CUR.)</w:t>
      </w:r>
      <w:r w:rsidRPr="00542418">
        <w:rPr>
          <w:rFonts w:cs="Arial"/>
          <w:bCs/>
        </w:rPr>
        <w:t xml:space="preserve">.  </w:t>
      </w:r>
      <w:r>
        <w:rPr>
          <w:rFonts w:cs="Arial"/>
          <w:bCs/>
        </w:rPr>
        <w:t xml:space="preserve">This process is not designed to create new data or be </w:t>
      </w:r>
      <w:r w:rsidR="006E3290">
        <w:rPr>
          <w:rFonts w:cs="Arial"/>
          <w:bCs/>
        </w:rPr>
        <w:t xml:space="preserve">overly </w:t>
      </w:r>
      <w:proofErr w:type="gramStart"/>
      <w:r>
        <w:rPr>
          <w:rFonts w:cs="Arial"/>
          <w:bCs/>
        </w:rPr>
        <w:t>burdensome</w:t>
      </w:r>
      <w:proofErr w:type="gramEnd"/>
    </w:p>
    <w:p w14:paraId="74127AF6" w14:textId="77777777" w:rsidR="007535AB" w:rsidRPr="007535AB" w:rsidRDefault="007535AB" w:rsidP="007535AB">
      <w:pPr>
        <w:pStyle w:val="ListParagraph"/>
        <w:spacing w:after="0" w:line="240" w:lineRule="auto"/>
        <w:contextualSpacing w:val="0"/>
        <w:rPr>
          <w:rFonts w:cs="Arial"/>
        </w:rPr>
      </w:pPr>
    </w:p>
    <w:p w14:paraId="7BE3A117" w14:textId="13C26767" w:rsidR="00167F39" w:rsidRPr="007535AB" w:rsidRDefault="007535AB" w:rsidP="007535AB">
      <w:pPr>
        <w:pStyle w:val="ListParagraph"/>
        <w:numPr>
          <w:ilvl w:val="0"/>
          <w:numId w:val="7"/>
        </w:numPr>
      </w:pPr>
      <w:r w:rsidRPr="00ED2FF1">
        <w:rPr>
          <w:rFonts w:cs="Arial"/>
        </w:rPr>
        <w:t xml:space="preserve">There may be some questions in the CUR that will be answered best by </w:t>
      </w:r>
      <w:r>
        <w:rPr>
          <w:rFonts w:cs="Arial"/>
        </w:rPr>
        <w:t xml:space="preserve">local experts and/or </w:t>
      </w:r>
      <w:r w:rsidRPr="00ED2FF1">
        <w:rPr>
          <w:rFonts w:cs="Arial"/>
        </w:rPr>
        <w:t xml:space="preserve">CTP Steering Committee </w:t>
      </w:r>
      <w:proofErr w:type="gramStart"/>
      <w:r w:rsidRPr="00ED2FF1">
        <w:rPr>
          <w:rFonts w:cs="Arial"/>
        </w:rPr>
        <w:t>at a later date</w:t>
      </w:r>
      <w:proofErr w:type="gramEnd"/>
      <w:r w:rsidRPr="00ED2FF1">
        <w:rPr>
          <w:rFonts w:cs="Arial"/>
        </w:rPr>
        <w:t xml:space="preserve">.  </w:t>
      </w:r>
      <w:r>
        <w:rPr>
          <w:rFonts w:cs="Arial"/>
        </w:rPr>
        <w:t>Please note that</w:t>
      </w:r>
      <w:r w:rsidR="006E3290">
        <w:rPr>
          <w:rFonts w:cs="Arial"/>
        </w:rPr>
        <w:t xml:space="preserve"> in this document and</w:t>
      </w:r>
      <w:r>
        <w:rPr>
          <w:rFonts w:cs="Arial"/>
        </w:rPr>
        <w:t xml:space="preserve"> track </w:t>
      </w:r>
      <w:r w:rsidR="006E3290">
        <w:rPr>
          <w:rFonts w:cs="Arial"/>
        </w:rPr>
        <w:t xml:space="preserve">those </w:t>
      </w:r>
      <w:r>
        <w:rPr>
          <w:rFonts w:cs="Arial"/>
        </w:rPr>
        <w:t>questions that need future follow up</w:t>
      </w:r>
      <w:r w:rsidR="00167F39" w:rsidRPr="007535AB">
        <w:rPr>
          <w:rFonts w:cs="Arial"/>
          <w:bCs/>
        </w:rPr>
        <w:br/>
      </w:r>
    </w:p>
    <w:p w14:paraId="1F80420C" w14:textId="5403BDDA" w:rsidR="00167F39" w:rsidRDefault="00167F39" w:rsidP="00167F39">
      <w:pPr>
        <w:pStyle w:val="ListParagraph"/>
        <w:numPr>
          <w:ilvl w:val="0"/>
          <w:numId w:val="7"/>
        </w:numPr>
        <w:spacing w:after="0" w:line="240" w:lineRule="auto"/>
        <w:contextualSpacing w:val="0"/>
        <w:rPr>
          <w:rFonts w:cs="Arial"/>
        </w:rPr>
      </w:pPr>
      <w:r>
        <w:rPr>
          <w:rFonts w:cs="Arial"/>
        </w:rPr>
        <w:t xml:space="preserve">If </w:t>
      </w:r>
      <w:r w:rsidRPr="00ED2FF1">
        <w:rPr>
          <w:rFonts w:cs="Arial"/>
        </w:rPr>
        <w:t xml:space="preserve">there </w:t>
      </w:r>
      <w:proofErr w:type="gramStart"/>
      <w:r w:rsidRPr="00ED2FF1">
        <w:rPr>
          <w:rFonts w:cs="Arial"/>
        </w:rPr>
        <w:t>any</w:t>
      </w:r>
      <w:proofErr w:type="gramEnd"/>
      <w:r w:rsidRPr="00ED2FF1">
        <w:rPr>
          <w:rFonts w:cs="Arial"/>
        </w:rPr>
        <w:t xml:space="preserve"> questions </w:t>
      </w:r>
      <w:r>
        <w:rPr>
          <w:rFonts w:cs="Arial"/>
        </w:rPr>
        <w:t>found to be not</w:t>
      </w:r>
      <w:r w:rsidRPr="00ED2FF1">
        <w:rPr>
          <w:rFonts w:cs="Arial"/>
        </w:rPr>
        <w:t xml:space="preserve"> relevant to the CTP study area</w:t>
      </w:r>
      <w:r>
        <w:rPr>
          <w:rFonts w:cs="Arial"/>
        </w:rPr>
        <w:t>, they should be answered as ‘Not Applicable’.</w:t>
      </w:r>
    </w:p>
    <w:p w14:paraId="2E9739E0" w14:textId="77777777" w:rsidR="00167F39" w:rsidRDefault="00167F39" w:rsidP="007535AB">
      <w:pPr>
        <w:pStyle w:val="ListParagraph"/>
        <w:spacing w:after="0" w:line="240" w:lineRule="auto"/>
        <w:contextualSpacing w:val="0"/>
        <w:rPr>
          <w:rFonts w:cs="Arial"/>
        </w:rPr>
      </w:pPr>
    </w:p>
    <w:p w14:paraId="28FD32BF" w14:textId="3C738562" w:rsidR="007535AB" w:rsidRDefault="00167F39" w:rsidP="007535AB">
      <w:pPr>
        <w:pStyle w:val="ListParagraph"/>
      </w:pPr>
      <w:r>
        <w:t xml:space="preserve">Be sure to document data sources </w:t>
      </w:r>
      <w:r w:rsidR="007535AB">
        <w:t>and geographic scale (when working with census data)</w:t>
      </w:r>
    </w:p>
    <w:p w14:paraId="686A906B" w14:textId="36187818" w:rsidR="00B1189E" w:rsidRDefault="00B1189E" w:rsidP="00B264C3">
      <w:pPr>
        <w:pStyle w:val="ListParagraph"/>
        <w:numPr>
          <w:ilvl w:val="0"/>
          <w:numId w:val="1"/>
        </w:numPr>
        <w:ind w:left="360"/>
        <w:rPr>
          <w:rFonts w:ascii="Times New Roman" w:hAnsi="Times New Roman" w:cs="Times New Roman"/>
          <w:b/>
          <w:sz w:val="32"/>
          <w:szCs w:val="32"/>
        </w:rPr>
      </w:pPr>
      <w:r w:rsidRPr="00B264C3">
        <w:rPr>
          <w:rFonts w:ascii="Times New Roman" w:hAnsi="Times New Roman" w:cs="Times New Roman"/>
          <w:b/>
          <w:sz w:val="32"/>
          <w:szCs w:val="32"/>
        </w:rPr>
        <w:t>Population Trends and Projection</w:t>
      </w: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7429"/>
      </w:tblGrid>
      <w:tr w:rsidR="00C64920" w:rsidRPr="00763CB5" w14:paraId="026AB81C" w14:textId="77777777" w:rsidTr="00C64920">
        <w:trPr>
          <w:trHeight w:val="288"/>
        </w:trPr>
        <w:tc>
          <w:tcPr>
            <w:tcW w:w="9180" w:type="dxa"/>
            <w:gridSpan w:val="2"/>
            <w:shd w:val="clear" w:color="auto" w:fill="000000"/>
          </w:tcPr>
          <w:p w14:paraId="73403CD5" w14:textId="77777777" w:rsidR="00C64920" w:rsidRPr="005D3C1E" w:rsidRDefault="00C64920" w:rsidP="00210E4C">
            <w:pPr>
              <w:rPr>
                <w:rFonts w:ascii="Arial" w:hAnsi="Arial" w:cs="Arial"/>
                <w:b/>
              </w:rPr>
            </w:pPr>
            <w:r w:rsidRPr="005D3C1E">
              <w:rPr>
                <w:rFonts w:ascii="Arial" w:hAnsi="Arial" w:cs="Arial"/>
                <w:b/>
              </w:rPr>
              <w:t>Data Element:  Population Trends and Projections</w:t>
            </w:r>
          </w:p>
        </w:tc>
      </w:tr>
      <w:tr w:rsidR="00C64920" w:rsidRPr="00021CEA" w14:paraId="59BF96B9" w14:textId="77777777" w:rsidTr="00C64920">
        <w:trPr>
          <w:trHeight w:val="300"/>
        </w:trPr>
        <w:tc>
          <w:tcPr>
            <w:tcW w:w="1751" w:type="dxa"/>
            <w:shd w:val="clear" w:color="auto" w:fill="D9D9D9"/>
          </w:tcPr>
          <w:p w14:paraId="5325C00B" w14:textId="77777777" w:rsidR="00C64920" w:rsidRPr="00115B2F" w:rsidRDefault="00C64920" w:rsidP="00210E4C">
            <w:pPr>
              <w:rPr>
                <w:rFonts w:ascii="Arial" w:hAnsi="Arial" w:cs="Arial"/>
                <w:b/>
                <w:i/>
                <w:sz w:val="20"/>
                <w:szCs w:val="20"/>
              </w:rPr>
            </w:pPr>
            <w:r w:rsidRPr="00115B2F">
              <w:rPr>
                <w:rFonts w:ascii="Arial" w:hAnsi="Arial" w:cs="Arial"/>
                <w:b/>
                <w:i/>
                <w:sz w:val="20"/>
                <w:szCs w:val="20"/>
              </w:rPr>
              <w:t>Why important?</w:t>
            </w:r>
          </w:p>
        </w:tc>
        <w:tc>
          <w:tcPr>
            <w:tcW w:w="7429" w:type="dxa"/>
            <w:shd w:val="clear" w:color="auto" w:fill="auto"/>
          </w:tcPr>
          <w:p w14:paraId="1D58263C" w14:textId="090254FB" w:rsidR="00C64920" w:rsidRPr="001764E7" w:rsidRDefault="00C64920" w:rsidP="001764E7">
            <w:pPr>
              <w:rPr>
                <w:rFonts w:ascii="Arial" w:eastAsia="Calibri" w:hAnsi="Arial" w:cs="Arial"/>
                <w:sz w:val="20"/>
                <w:szCs w:val="20"/>
              </w:rPr>
            </w:pPr>
            <w:r w:rsidRPr="00115B2F">
              <w:rPr>
                <w:rFonts w:ascii="Arial" w:hAnsi="Arial" w:cs="Arial"/>
                <w:sz w:val="20"/>
                <w:szCs w:val="20"/>
              </w:rPr>
              <w:t xml:space="preserve">Population trends and projections provide the greatest overall sense of community direction.  It can illuminate if an area is thriving, growing, aging, or losing population.  It provides a </w:t>
            </w:r>
            <w:proofErr w:type="gramStart"/>
            <w:r w:rsidRPr="00115B2F">
              <w:rPr>
                <w:rFonts w:ascii="Arial" w:hAnsi="Arial" w:cs="Arial"/>
                <w:sz w:val="20"/>
                <w:szCs w:val="20"/>
              </w:rPr>
              <w:t>high level</w:t>
            </w:r>
            <w:proofErr w:type="gramEnd"/>
            <w:r w:rsidRPr="00115B2F">
              <w:rPr>
                <w:rFonts w:ascii="Arial" w:hAnsi="Arial" w:cs="Arial"/>
                <w:sz w:val="20"/>
                <w:szCs w:val="20"/>
              </w:rPr>
              <w:t xml:space="preserve"> overview </w:t>
            </w:r>
            <w:proofErr w:type="gramStart"/>
            <w:r w:rsidRPr="00115B2F">
              <w:rPr>
                <w:rFonts w:ascii="Arial" w:hAnsi="Arial" w:cs="Arial"/>
                <w:sz w:val="20"/>
                <w:szCs w:val="20"/>
              </w:rPr>
              <w:t>if</w:t>
            </w:r>
            <w:proofErr w:type="gramEnd"/>
            <w:r w:rsidRPr="00115B2F">
              <w:rPr>
                <w:rFonts w:ascii="Arial" w:hAnsi="Arial" w:cs="Arial"/>
                <w:sz w:val="20"/>
                <w:szCs w:val="20"/>
              </w:rPr>
              <w:t xml:space="preserve"> it is an area </w:t>
            </w:r>
            <w:r w:rsidR="00C56A14">
              <w:rPr>
                <w:rFonts w:ascii="Arial" w:hAnsi="Arial" w:cs="Arial"/>
                <w:sz w:val="20"/>
                <w:szCs w:val="20"/>
              </w:rPr>
              <w:t xml:space="preserve">where </w:t>
            </w:r>
            <w:r w:rsidRPr="00115B2F">
              <w:rPr>
                <w:rFonts w:ascii="Arial" w:hAnsi="Arial" w:cs="Arial"/>
                <w:sz w:val="20"/>
                <w:szCs w:val="20"/>
              </w:rPr>
              <w:t xml:space="preserve">people and/or businesses want to move – or remain if already in an area.  This is important information for almost all planning, and many public </w:t>
            </w:r>
            <w:proofErr w:type="gramStart"/>
            <w:r w:rsidRPr="00115B2F">
              <w:rPr>
                <w:rFonts w:ascii="Arial" w:hAnsi="Arial" w:cs="Arial"/>
                <w:sz w:val="20"/>
                <w:szCs w:val="20"/>
              </w:rPr>
              <w:t>policy</w:t>
            </w:r>
            <w:proofErr w:type="gramEnd"/>
            <w:r w:rsidRPr="00115B2F">
              <w:rPr>
                <w:rFonts w:ascii="Arial" w:hAnsi="Arial" w:cs="Arial"/>
                <w:sz w:val="20"/>
                <w:szCs w:val="20"/>
              </w:rPr>
              <w:t xml:space="preserve">, efforts. </w:t>
            </w:r>
            <w:r w:rsidRPr="001764E7">
              <w:rPr>
                <w:rFonts w:ascii="Arial" w:hAnsi="Arial" w:cs="Arial"/>
                <w:i/>
                <w:sz w:val="20"/>
                <w:szCs w:val="20"/>
              </w:rPr>
              <w:t xml:space="preserve"> </w:t>
            </w:r>
          </w:p>
        </w:tc>
      </w:tr>
    </w:tbl>
    <w:p w14:paraId="260629A0" w14:textId="77777777" w:rsidR="00C64920" w:rsidRPr="007E62A5" w:rsidRDefault="00C64920" w:rsidP="00C64920">
      <w:pPr>
        <w:rPr>
          <w:rFonts w:ascii="Arial" w:hAnsi="Arial" w:cs="Arial"/>
          <w:b/>
          <w:sz w:val="16"/>
          <w:szCs w:val="16"/>
        </w:rPr>
      </w:pP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15"/>
      </w:tblGrid>
      <w:tr w:rsidR="00C64920" w:rsidRPr="005D3C1E" w14:paraId="6AAC466D" w14:textId="77777777" w:rsidTr="00C64920">
        <w:trPr>
          <w:trHeight w:val="288"/>
        </w:trPr>
        <w:tc>
          <w:tcPr>
            <w:tcW w:w="2265" w:type="dxa"/>
            <w:shd w:val="clear" w:color="auto" w:fill="D9D9D9"/>
          </w:tcPr>
          <w:p w14:paraId="2847B358" w14:textId="27E3691A" w:rsidR="00C64920" w:rsidRPr="00326E63" w:rsidRDefault="00FA397B" w:rsidP="00210E4C">
            <w:pPr>
              <w:rPr>
                <w:rFonts w:ascii="Arial" w:eastAsia="Calibri" w:hAnsi="Arial" w:cs="Arial"/>
                <w:b/>
                <w:sz w:val="20"/>
                <w:szCs w:val="20"/>
              </w:rPr>
            </w:pPr>
            <w:r>
              <w:rPr>
                <w:rFonts w:ascii="Arial" w:eastAsia="Calibri" w:hAnsi="Arial" w:cs="Arial"/>
                <w:b/>
                <w:sz w:val="20"/>
                <w:szCs w:val="20"/>
              </w:rPr>
              <w:t xml:space="preserve">Potential </w:t>
            </w:r>
            <w:r w:rsidR="00C64920">
              <w:rPr>
                <w:rFonts w:ascii="Arial" w:eastAsia="Calibri" w:hAnsi="Arial" w:cs="Arial"/>
                <w:b/>
                <w:sz w:val="20"/>
                <w:szCs w:val="20"/>
              </w:rPr>
              <w:t>Data</w:t>
            </w:r>
            <w:r w:rsidR="00C64920" w:rsidRPr="00326E63">
              <w:rPr>
                <w:rFonts w:ascii="Arial" w:eastAsia="Calibri" w:hAnsi="Arial" w:cs="Arial"/>
                <w:b/>
                <w:sz w:val="20"/>
                <w:szCs w:val="20"/>
              </w:rPr>
              <w:t xml:space="preserve"> Source</w:t>
            </w:r>
            <w:r w:rsidR="00C64920">
              <w:rPr>
                <w:rFonts w:ascii="Arial" w:eastAsia="Calibri" w:hAnsi="Arial" w:cs="Arial"/>
                <w:b/>
                <w:sz w:val="20"/>
                <w:szCs w:val="20"/>
              </w:rPr>
              <w:t>(s)</w:t>
            </w:r>
          </w:p>
        </w:tc>
        <w:tc>
          <w:tcPr>
            <w:tcW w:w="6915" w:type="dxa"/>
            <w:shd w:val="clear" w:color="auto" w:fill="auto"/>
          </w:tcPr>
          <w:p w14:paraId="61B7FE86" w14:textId="27CAB3EA" w:rsidR="00C64920" w:rsidRPr="00772E98" w:rsidRDefault="00C64920" w:rsidP="00210E4C">
            <w:pPr>
              <w:rPr>
                <w:rFonts w:ascii="Arial" w:eastAsia="Calibri" w:hAnsi="Arial" w:cs="Arial"/>
                <w:sz w:val="20"/>
                <w:szCs w:val="20"/>
              </w:rPr>
            </w:pPr>
            <w:r w:rsidRPr="00772E98">
              <w:rPr>
                <w:rFonts w:ascii="Arial" w:eastAsia="Calibri" w:hAnsi="Arial" w:cs="Arial"/>
                <w:sz w:val="20"/>
                <w:szCs w:val="20"/>
              </w:rPr>
              <w:t>Population Change – US Census Bureau, Census 2010 and Census 2000,</w:t>
            </w:r>
            <w:r w:rsidR="00C56A14">
              <w:rPr>
                <w:rFonts w:ascii="Arial" w:eastAsia="Calibri" w:hAnsi="Arial" w:cs="Arial"/>
                <w:sz w:val="20"/>
                <w:szCs w:val="20"/>
              </w:rPr>
              <w:t xml:space="preserve"> and Census 1990,</w:t>
            </w:r>
            <w:r w:rsidRPr="00772E98">
              <w:rPr>
                <w:rFonts w:ascii="Arial" w:eastAsia="Calibri" w:hAnsi="Arial" w:cs="Arial"/>
                <w:sz w:val="20"/>
                <w:szCs w:val="20"/>
              </w:rPr>
              <w:t xml:space="preserve"> Summary File 1 100% Data, Table P1 (2010) and P001 (2000) “Total </w:t>
            </w:r>
            <w:proofErr w:type="gramStart"/>
            <w:r w:rsidRPr="00772E98">
              <w:rPr>
                <w:rFonts w:ascii="Arial" w:eastAsia="Calibri" w:hAnsi="Arial" w:cs="Arial"/>
                <w:sz w:val="20"/>
                <w:szCs w:val="20"/>
              </w:rPr>
              <w:t>Population”  (</w:t>
            </w:r>
            <w:proofErr w:type="gramEnd"/>
            <w:r w:rsidRPr="00772E98">
              <w:rPr>
                <w:rFonts w:ascii="Arial" w:eastAsia="Calibri" w:hAnsi="Arial" w:cs="Arial"/>
                <w:sz w:val="20"/>
                <w:szCs w:val="20"/>
              </w:rPr>
              <w:t>and see data sources in Notes above)</w:t>
            </w:r>
            <w:r w:rsidR="00C56A14">
              <w:rPr>
                <w:rFonts w:ascii="Arial" w:eastAsia="Calibri" w:hAnsi="Arial" w:cs="Arial"/>
                <w:sz w:val="20"/>
                <w:szCs w:val="20"/>
              </w:rPr>
              <w:t xml:space="preserve">; </w:t>
            </w:r>
            <w:r w:rsidR="00C56A14" w:rsidRPr="006D0DB7">
              <w:rPr>
                <w:rFonts w:ascii="Arial" w:eastAsia="Calibri" w:hAnsi="Arial" w:cs="Arial"/>
                <w:sz w:val="20"/>
                <w:szCs w:val="20"/>
              </w:rPr>
              <w:t>CTP Study Area – USDOT FHWA’s MPO Database (2010); NC State Demographer Forecast Projections – NC Office of State Budget and Management (2018)</w:t>
            </w:r>
          </w:p>
        </w:tc>
      </w:tr>
      <w:tr w:rsidR="00C64920" w:rsidRPr="00F13A51" w14:paraId="0E700AAA" w14:textId="77777777" w:rsidTr="00C64920">
        <w:trPr>
          <w:trHeight w:val="288"/>
        </w:trPr>
        <w:tc>
          <w:tcPr>
            <w:tcW w:w="2265" w:type="dxa"/>
            <w:tcBorders>
              <w:top w:val="single" w:sz="4" w:space="0" w:color="auto"/>
              <w:left w:val="single" w:sz="4" w:space="0" w:color="auto"/>
              <w:bottom w:val="single" w:sz="4" w:space="0" w:color="auto"/>
              <w:right w:val="single" w:sz="4" w:space="0" w:color="auto"/>
            </w:tcBorders>
            <w:shd w:val="clear" w:color="auto" w:fill="D9D9D9"/>
          </w:tcPr>
          <w:p w14:paraId="6E16A514" w14:textId="77777777" w:rsidR="00C64920" w:rsidRPr="00326E63" w:rsidRDefault="00C64920" w:rsidP="00210E4C">
            <w:pPr>
              <w:rPr>
                <w:rFonts w:ascii="Arial" w:eastAsia="Calibri" w:hAnsi="Arial" w:cs="Arial"/>
                <w:b/>
                <w:sz w:val="20"/>
                <w:szCs w:val="20"/>
              </w:rPr>
            </w:pPr>
            <w:r>
              <w:rPr>
                <w:rFonts w:ascii="Arial" w:eastAsia="Calibri" w:hAnsi="Arial" w:cs="Arial"/>
                <w:b/>
                <w:sz w:val="20"/>
                <w:szCs w:val="20"/>
              </w:rPr>
              <w:t>Other Source(s)</w:t>
            </w:r>
          </w:p>
        </w:tc>
        <w:tc>
          <w:tcPr>
            <w:tcW w:w="6915" w:type="dxa"/>
            <w:tcBorders>
              <w:top w:val="single" w:sz="4" w:space="0" w:color="auto"/>
              <w:left w:val="single" w:sz="4" w:space="0" w:color="auto"/>
              <w:bottom w:val="single" w:sz="4" w:space="0" w:color="auto"/>
              <w:right w:val="single" w:sz="4" w:space="0" w:color="auto"/>
            </w:tcBorders>
            <w:shd w:val="clear" w:color="auto" w:fill="auto"/>
          </w:tcPr>
          <w:p w14:paraId="75C7D62A" w14:textId="77777777" w:rsidR="00C64920" w:rsidRPr="00772E98" w:rsidRDefault="00C64920" w:rsidP="00210E4C">
            <w:pPr>
              <w:rPr>
                <w:rFonts w:ascii="Arial" w:eastAsia="Calibri" w:hAnsi="Arial" w:cs="Arial"/>
                <w:sz w:val="20"/>
                <w:szCs w:val="20"/>
              </w:rPr>
            </w:pPr>
            <w:r w:rsidRPr="00772E98">
              <w:rPr>
                <w:rFonts w:ascii="Arial" w:eastAsia="Calibri" w:hAnsi="Arial" w:cs="Arial"/>
                <w:sz w:val="20"/>
                <w:szCs w:val="20"/>
              </w:rPr>
              <w:t>Land use/development/comprehensive plans; recent project level Community Impact Assessment and/or Indirect &amp; Cumulative Effects reports if for current and immediate past census.</w:t>
            </w:r>
          </w:p>
        </w:tc>
      </w:tr>
    </w:tbl>
    <w:p w14:paraId="63C40D54" w14:textId="5849680F" w:rsidR="00C57634" w:rsidRDefault="00C57634" w:rsidP="00C64920">
      <w:pPr>
        <w:pStyle w:val="ListParagraph"/>
        <w:ind w:left="360"/>
        <w:rPr>
          <w:rFonts w:ascii="Times New Roman" w:hAnsi="Times New Roman" w:cs="Times New Roman"/>
          <w:b/>
          <w:sz w:val="32"/>
          <w:szCs w:val="32"/>
        </w:rPr>
      </w:pPr>
    </w:p>
    <w:p w14:paraId="1329E0FE" w14:textId="77777777" w:rsidR="00C57634" w:rsidRDefault="00C57634">
      <w:pPr>
        <w:rPr>
          <w:rFonts w:ascii="Times New Roman" w:hAnsi="Times New Roman" w:cs="Times New Roman"/>
          <w:b/>
          <w:sz w:val="32"/>
          <w:szCs w:val="32"/>
        </w:rPr>
      </w:pPr>
      <w:r>
        <w:rPr>
          <w:rFonts w:ascii="Times New Roman" w:hAnsi="Times New Roman" w:cs="Times New Roman"/>
          <w:b/>
          <w:sz w:val="32"/>
          <w:szCs w:val="32"/>
        </w:rPr>
        <w:br w:type="page"/>
      </w:r>
    </w:p>
    <w:tbl>
      <w:tblPr>
        <w:tblW w:w="691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710"/>
        <w:gridCol w:w="2142"/>
      </w:tblGrid>
      <w:tr w:rsidR="008D354A" w:rsidRPr="00934404" w14:paraId="6B6A4585" w14:textId="77777777" w:rsidTr="008D354A">
        <w:tc>
          <w:tcPr>
            <w:tcW w:w="3059" w:type="dxa"/>
            <w:shd w:val="clear" w:color="auto" w:fill="D9D9D9"/>
          </w:tcPr>
          <w:p w14:paraId="5B334404" w14:textId="77777777" w:rsidR="008D354A" w:rsidRPr="00115B2F" w:rsidRDefault="008D354A" w:rsidP="00B264C3">
            <w:pPr>
              <w:jc w:val="center"/>
              <w:rPr>
                <w:rFonts w:ascii="Arial" w:hAnsi="Arial" w:cs="Arial"/>
                <w:b/>
                <w:sz w:val="20"/>
                <w:szCs w:val="20"/>
              </w:rPr>
            </w:pPr>
            <w:r w:rsidRPr="00115B2F">
              <w:rPr>
                <w:rFonts w:ascii="Arial" w:hAnsi="Arial" w:cs="Arial"/>
                <w:b/>
                <w:sz w:val="20"/>
                <w:szCs w:val="20"/>
              </w:rPr>
              <w:lastRenderedPageBreak/>
              <w:t>Time Horizon</w:t>
            </w:r>
          </w:p>
        </w:tc>
        <w:tc>
          <w:tcPr>
            <w:tcW w:w="1710" w:type="dxa"/>
            <w:shd w:val="clear" w:color="auto" w:fill="D9D9D9"/>
          </w:tcPr>
          <w:p w14:paraId="22CB4884" w14:textId="7C869863" w:rsidR="008D354A" w:rsidRPr="00115B2F" w:rsidRDefault="00AA5808" w:rsidP="00B264C3">
            <w:pPr>
              <w:jc w:val="center"/>
              <w:rPr>
                <w:rFonts w:ascii="Arial" w:hAnsi="Arial" w:cs="Arial"/>
                <w:b/>
                <w:sz w:val="20"/>
                <w:szCs w:val="20"/>
              </w:rPr>
            </w:pPr>
            <w:r>
              <w:rPr>
                <w:rFonts w:ascii="Arial" w:hAnsi="Arial" w:cs="Arial"/>
                <w:b/>
                <w:sz w:val="20"/>
                <w:szCs w:val="20"/>
              </w:rPr>
              <w:t>Stanly</w:t>
            </w:r>
          </w:p>
        </w:tc>
        <w:tc>
          <w:tcPr>
            <w:tcW w:w="2142" w:type="dxa"/>
            <w:shd w:val="clear" w:color="auto" w:fill="D9D9D9"/>
          </w:tcPr>
          <w:p w14:paraId="6BA9C7FE" w14:textId="77777777" w:rsidR="008D354A" w:rsidRPr="00115B2F" w:rsidRDefault="008D354A" w:rsidP="00B264C3">
            <w:pPr>
              <w:jc w:val="center"/>
              <w:rPr>
                <w:rFonts w:ascii="Arial" w:hAnsi="Arial" w:cs="Arial"/>
                <w:b/>
                <w:sz w:val="20"/>
                <w:szCs w:val="20"/>
              </w:rPr>
            </w:pPr>
            <w:r w:rsidRPr="00115B2F">
              <w:rPr>
                <w:rFonts w:ascii="Arial" w:hAnsi="Arial" w:cs="Arial"/>
                <w:b/>
                <w:sz w:val="20"/>
                <w:szCs w:val="20"/>
              </w:rPr>
              <w:t>% Growth from Previous Decade</w:t>
            </w:r>
          </w:p>
        </w:tc>
      </w:tr>
      <w:tr w:rsidR="008D354A" w:rsidRPr="00934404" w14:paraId="446FA84E" w14:textId="77777777" w:rsidTr="008D354A">
        <w:tc>
          <w:tcPr>
            <w:tcW w:w="3059" w:type="dxa"/>
            <w:shd w:val="clear" w:color="auto" w:fill="auto"/>
          </w:tcPr>
          <w:p w14:paraId="66F9EF08" w14:textId="5082789C" w:rsidR="008D354A" w:rsidRPr="00115B2F" w:rsidRDefault="008D354A" w:rsidP="00C56A14">
            <w:pPr>
              <w:rPr>
                <w:rFonts w:ascii="Arial" w:hAnsi="Arial" w:cs="Arial"/>
                <w:b/>
                <w:sz w:val="20"/>
                <w:szCs w:val="20"/>
              </w:rPr>
            </w:pPr>
            <w:r>
              <w:rPr>
                <w:rFonts w:ascii="Arial" w:hAnsi="Arial" w:cs="Arial"/>
                <w:b/>
                <w:sz w:val="20"/>
                <w:szCs w:val="20"/>
              </w:rPr>
              <w:t>2010</w:t>
            </w:r>
            <w:r w:rsidRPr="00115B2F">
              <w:rPr>
                <w:rFonts w:ascii="Arial" w:hAnsi="Arial" w:cs="Arial"/>
                <w:b/>
                <w:sz w:val="20"/>
                <w:szCs w:val="20"/>
              </w:rPr>
              <w:t xml:space="preserve"> Census Population</w:t>
            </w:r>
          </w:p>
        </w:tc>
        <w:tc>
          <w:tcPr>
            <w:tcW w:w="1710" w:type="dxa"/>
          </w:tcPr>
          <w:p w14:paraId="3A7E3D3A" w14:textId="23AB4D7A" w:rsidR="008D354A" w:rsidRPr="00115B2F" w:rsidRDefault="00AA5808" w:rsidP="00C56A14">
            <w:pPr>
              <w:rPr>
                <w:rFonts w:ascii="Arial" w:hAnsi="Arial" w:cs="Arial"/>
                <w:sz w:val="20"/>
                <w:szCs w:val="20"/>
              </w:rPr>
            </w:pPr>
            <w:r>
              <w:rPr>
                <w:rFonts w:ascii="Arial" w:hAnsi="Arial" w:cs="Arial"/>
                <w:sz w:val="20"/>
                <w:szCs w:val="20"/>
              </w:rPr>
              <w:t>60,533</w:t>
            </w:r>
          </w:p>
        </w:tc>
        <w:tc>
          <w:tcPr>
            <w:tcW w:w="2142" w:type="dxa"/>
            <w:shd w:val="clear" w:color="auto" w:fill="7F7F7F"/>
          </w:tcPr>
          <w:p w14:paraId="17FF9E7C" w14:textId="77777777" w:rsidR="008D354A" w:rsidRPr="00115B2F" w:rsidRDefault="008D354A" w:rsidP="00C56A14">
            <w:pPr>
              <w:rPr>
                <w:rFonts w:ascii="Arial" w:hAnsi="Arial" w:cs="Arial"/>
                <w:sz w:val="20"/>
                <w:szCs w:val="20"/>
              </w:rPr>
            </w:pPr>
          </w:p>
        </w:tc>
      </w:tr>
      <w:tr w:rsidR="008D354A" w:rsidRPr="002D672F" w14:paraId="68D73DD3" w14:textId="77777777" w:rsidTr="008D354A">
        <w:tc>
          <w:tcPr>
            <w:tcW w:w="3059" w:type="dxa"/>
            <w:shd w:val="clear" w:color="auto" w:fill="auto"/>
          </w:tcPr>
          <w:p w14:paraId="0A988717" w14:textId="02E84BBD" w:rsidR="008D354A" w:rsidRPr="00115B2F" w:rsidRDefault="008D354A" w:rsidP="00C56A14">
            <w:pPr>
              <w:rPr>
                <w:rFonts w:ascii="Arial" w:hAnsi="Arial" w:cs="Arial"/>
                <w:b/>
                <w:sz w:val="20"/>
                <w:szCs w:val="20"/>
              </w:rPr>
            </w:pPr>
            <w:r w:rsidRPr="00115B2F">
              <w:rPr>
                <w:rFonts w:ascii="Arial" w:hAnsi="Arial" w:cs="Arial"/>
                <w:b/>
                <w:sz w:val="20"/>
                <w:szCs w:val="20"/>
              </w:rPr>
              <w:t>20</w:t>
            </w:r>
            <w:r>
              <w:rPr>
                <w:rFonts w:ascii="Arial" w:hAnsi="Arial" w:cs="Arial"/>
                <w:b/>
                <w:sz w:val="20"/>
                <w:szCs w:val="20"/>
              </w:rPr>
              <w:t>15</w:t>
            </w:r>
            <w:r w:rsidRPr="00115B2F">
              <w:rPr>
                <w:rFonts w:ascii="Arial" w:hAnsi="Arial" w:cs="Arial"/>
                <w:b/>
                <w:sz w:val="20"/>
                <w:szCs w:val="20"/>
              </w:rPr>
              <w:t xml:space="preserve"> Census Population</w:t>
            </w:r>
          </w:p>
        </w:tc>
        <w:tc>
          <w:tcPr>
            <w:tcW w:w="1710" w:type="dxa"/>
          </w:tcPr>
          <w:p w14:paraId="7B685362" w14:textId="49224D0D" w:rsidR="008D354A" w:rsidRPr="00115B2F" w:rsidRDefault="00AA5808" w:rsidP="00C56A14">
            <w:pPr>
              <w:rPr>
                <w:rFonts w:ascii="Arial" w:hAnsi="Arial" w:cs="Arial"/>
                <w:color w:val="FF0000"/>
                <w:sz w:val="20"/>
                <w:szCs w:val="20"/>
              </w:rPr>
            </w:pPr>
            <w:r w:rsidRPr="00AA5808">
              <w:rPr>
                <w:rFonts w:ascii="Arial" w:hAnsi="Arial" w:cs="Arial"/>
                <w:sz w:val="20"/>
                <w:szCs w:val="20"/>
              </w:rPr>
              <w:t>60,316</w:t>
            </w:r>
          </w:p>
        </w:tc>
        <w:tc>
          <w:tcPr>
            <w:tcW w:w="2142" w:type="dxa"/>
            <w:shd w:val="clear" w:color="auto" w:fill="auto"/>
          </w:tcPr>
          <w:p w14:paraId="6C53E078" w14:textId="27211F2A" w:rsidR="008D354A" w:rsidRPr="00115B2F" w:rsidRDefault="008D354A" w:rsidP="00C56A14">
            <w:pPr>
              <w:rPr>
                <w:rFonts w:ascii="Arial" w:hAnsi="Arial" w:cs="Arial"/>
                <w:color w:val="FF0000"/>
                <w:sz w:val="20"/>
                <w:szCs w:val="20"/>
              </w:rPr>
            </w:pPr>
          </w:p>
        </w:tc>
      </w:tr>
      <w:tr w:rsidR="008D354A" w:rsidRPr="00934404" w14:paraId="2BA60DA9" w14:textId="77777777" w:rsidTr="008D354A">
        <w:tc>
          <w:tcPr>
            <w:tcW w:w="3059" w:type="dxa"/>
            <w:shd w:val="clear" w:color="auto" w:fill="auto"/>
          </w:tcPr>
          <w:p w14:paraId="246BA697" w14:textId="6B5B38B5" w:rsidR="008D354A" w:rsidRPr="00115B2F" w:rsidRDefault="008D354A" w:rsidP="00C56A14">
            <w:pPr>
              <w:rPr>
                <w:rFonts w:ascii="Arial" w:hAnsi="Arial" w:cs="Arial"/>
                <w:b/>
                <w:sz w:val="20"/>
                <w:szCs w:val="20"/>
              </w:rPr>
            </w:pPr>
            <w:r w:rsidRPr="00115B2F">
              <w:rPr>
                <w:rFonts w:ascii="Arial" w:hAnsi="Arial" w:cs="Arial"/>
                <w:b/>
                <w:sz w:val="20"/>
                <w:szCs w:val="20"/>
              </w:rPr>
              <w:t>20</w:t>
            </w:r>
            <w:r>
              <w:rPr>
                <w:rFonts w:ascii="Arial" w:hAnsi="Arial" w:cs="Arial"/>
                <w:b/>
                <w:sz w:val="20"/>
                <w:szCs w:val="20"/>
              </w:rPr>
              <w:t>20</w:t>
            </w:r>
            <w:r w:rsidRPr="00115B2F">
              <w:rPr>
                <w:rFonts w:ascii="Arial" w:hAnsi="Arial" w:cs="Arial"/>
                <w:b/>
                <w:sz w:val="20"/>
                <w:szCs w:val="20"/>
              </w:rPr>
              <w:t xml:space="preserve"> Census Population</w:t>
            </w:r>
          </w:p>
        </w:tc>
        <w:tc>
          <w:tcPr>
            <w:tcW w:w="1710" w:type="dxa"/>
          </w:tcPr>
          <w:p w14:paraId="22467F5F" w14:textId="74F33BB1" w:rsidR="008D354A" w:rsidRPr="00115B2F" w:rsidRDefault="00AA5808" w:rsidP="00C56A14">
            <w:pPr>
              <w:rPr>
                <w:rFonts w:ascii="Arial" w:hAnsi="Arial" w:cs="Arial"/>
                <w:sz w:val="20"/>
                <w:szCs w:val="20"/>
              </w:rPr>
            </w:pPr>
            <w:r>
              <w:rPr>
                <w:rFonts w:ascii="Arial" w:hAnsi="Arial" w:cs="Arial"/>
                <w:sz w:val="20"/>
                <w:szCs w:val="20"/>
              </w:rPr>
              <w:t>62,607</w:t>
            </w:r>
          </w:p>
        </w:tc>
        <w:tc>
          <w:tcPr>
            <w:tcW w:w="2142" w:type="dxa"/>
            <w:shd w:val="clear" w:color="auto" w:fill="auto"/>
          </w:tcPr>
          <w:p w14:paraId="059120DA" w14:textId="3CB56506" w:rsidR="008D354A" w:rsidRPr="00115B2F" w:rsidRDefault="008D354A" w:rsidP="00C56A14">
            <w:pPr>
              <w:rPr>
                <w:rFonts w:ascii="Arial" w:hAnsi="Arial" w:cs="Arial"/>
                <w:sz w:val="20"/>
                <w:szCs w:val="20"/>
              </w:rPr>
            </w:pPr>
          </w:p>
        </w:tc>
      </w:tr>
      <w:tr w:rsidR="008D354A" w:rsidRPr="00934404" w14:paraId="01DB4F9B" w14:textId="77777777" w:rsidTr="008D354A">
        <w:tc>
          <w:tcPr>
            <w:tcW w:w="3059" w:type="dxa"/>
            <w:shd w:val="clear" w:color="auto" w:fill="auto"/>
          </w:tcPr>
          <w:p w14:paraId="1C66C44B" w14:textId="5593E320" w:rsidR="008D354A" w:rsidRPr="00115B2F" w:rsidRDefault="008D354A" w:rsidP="00C56A14">
            <w:pPr>
              <w:rPr>
                <w:rFonts w:ascii="Arial" w:hAnsi="Arial" w:cs="Arial"/>
                <w:b/>
                <w:sz w:val="20"/>
                <w:szCs w:val="20"/>
              </w:rPr>
            </w:pPr>
            <w:r w:rsidRPr="00115B2F">
              <w:rPr>
                <w:rFonts w:ascii="Arial" w:hAnsi="Arial" w:cs="Arial"/>
                <w:b/>
                <w:sz w:val="20"/>
                <w:szCs w:val="20"/>
              </w:rPr>
              <w:t>NC State Demographer Forecast Projection (20</w:t>
            </w:r>
            <w:r>
              <w:rPr>
                <w:rFonts w:ascii="Arial" w:hAnsi="Arial" w:cs="Arial"/>
                <w:b/>
                <w:sz w:val="20"/>
                <w:szCs w:val="20"/>
              </w:rPr>
              <w:t>35</w:t>
            </w:r>
            <w:r w:rsidRPr="00115B2F">
              <w:rPr>
                <w:rFonts w:ascii="Arial" w:hAnsi="Arial" w:cs="Arial"/>
                <w:b/>
                <w:sz w:val="20"/>
                <w:szCs w:val="20"/>
              </w:rPr>
              <w:t>)</w:t>
            </w:r>
          </w:p>
        </w:tc>
        <w:tc>
          <w:tcPr>
            <w:tcW w:w="1710" w:type="dxa"/>
          </w:tcPr>
          <w:p w14:paraId="6AC43D83" w14:textId="157F9389" w:rsidR="008D354A" w:rsidRPr="00115B2F" w:rsidRDefault="00AA5808" w:rsidP="00C56A14">
            <w:pPr>
              <w:rPr>
                <w:rFonts w:ascii="Arial" w:hAnsi="Arial" w:cs="Arial"/>
                <w:sz w:val="20"/>
                <w:szCs w:val="20"/>
              </w:rPr>
            </w:pPr>
            <w:r>
              <w:rPr>
                <w:rFonts w:ascii="Arial" w:hAnsi="Arial" w:cs="Arial"/>
                <w:sz w:val="20"/>
                <w:szCs w:val="20"/>
              </w:rPr>
              <w:t>65,305</w:t>
            </w:r>
          </w:p>
        </w:tc>
        <w:tc>
          <w:tcPr>
            <w:tcW w:w="2142" w:type="dxa"/>
            <w:shd w:val="clear" w:color="auto" w:fill="auto"/>
          </w:tcPr>
          <w:p w14:paraId="0578AEEC" w14:textId="15F17E0F" w:rsidR="008D354A" w:rsidRPr="00115B2F" w:rsidRDefault="008D354A" w:rsidP="00C56A14">
            <w:pPr>
              <w:rPr>
                <w:rFonts w:ascii="Arial" w:hAnsi="Arial" w:cs="Arial"/>
                <w:sz w:val="20"/>
                <w:szCs w:val="20"/>
              </w:rPr>
            </w:pPr>
          </w:p>
        </w:tc>
      </w:tr>
      <w:tr w:rsidR="008D354A" w:rsidRPr="00934404" w14:paraId="67EF8BF6" w14:textId="77777777" w:rsidTr="008D354A">
        <w:tc>
          <w:tcPr>
            <w:tcW w:w="3059" w:type="dxa"/>
            <w:shd w:val="clear" w:color="auto" w:fill="auto"/>
          </w:tcPr>
          <w:p w14:paraId="162DC0DA" w14:textId="4ABA6841" w:rsidR="008D354A" w:rsidRPr="00115B2F" w:rsidRDefault="008D354A" w:rsidP="00D00C1D">
            <w:pPr>
              <w:rPr>
                <w:rFonts w:ascii="Arial" w:hAnsi="Arial" w:cs="Arial"/>
                <w:b/>
                <w:sz w:val="20"/>
                <w:szCs w:val="20"/>
              </w:rPr>
            </w:pPr>
            <w:r w:rsidRPr="00115B2F">
              <w:rPr>
                <w:rFonts w:ascii="Arial" w:hAnsi="Arial" w:cs="Arial"/>
                <w:b/>
                <w:sz w:val="20"/>
                <w:szCs w:val="20"/>
              </w:rPr>
              <w:t>NC State Demographer Forecast Projection (20</w:t>
            </w:r>
            <w:r>
              <w:rPr>
                <w:rFonts w:ascii="Arial" w:hAnsi="Arial" w:cs="Arial"/>
                <w:b/>
                <w:sz w:val="20"/>
                <w:szCs w:val="20"/>
              </w:rPr>
              <w:t>40</w:t>
            </w:r>
            <w:r w:rsidRPr="00115B2F">
              <w:rPr>
                <w:rFonts w:ascii="Arial" w:hAnsi="Arial" w:cs="Arial"/>
                <w:b/>
                <w:sz w:val="20"/>
                <w:szCs w:val="20"/>
              </w:rPr>
              <w:t>)</w:t>
            </w:r>
          </w:p>
        </w:tc>
        <w:tc>
          <w:tcPr>
            <w:tcW w:w="1710" w:type="dxa"/>
          </w:tcPr>
          <w:p w14:paraId="296C4533" w14:textId="5AB8DB8E" w:rsidR="008D354A" w:rsidRPr="0023063C" w:rsidRDefault="00AA5808" w:rsidP="00D00C1D">
            <w:pPr>
              <w:rPr>
                <w:rFonts w:ascii="Arial" w:hAnsi="Arial" w:cs="Arial"/>
                <w:color w:val="FF0000"/>
                <w:sz w:val="20"/>
                <w:szCs w:val="20"/>
              </w:rPr>
            </w:pPr>
            <w:r w:rsidRPr="00AA5808">
              <w:rPr>
                <w:rFonts w:ascii="Arial" w:hAnsi="Arial" w:cs="Arial"/>
                <w:sz w:val="20"/>
                <w:szCs w:val="20"/>
              </w:rPr>
              <w:t>66,309</w:t>
            </w:r>
          </w:p>
        </w:tc>
        <w:tc>
          <w:tcPr>
            <w:tcW w:w="2142" w:type="dxa"/>
            <w:shd w:val="clear" w:color="auto" w:fill="auto"/>
          </w:tcPr>
          <w:p w14:paraId="39A772E5" w14:textId="6C7DC7FC" w:rsidR="008D354A" w:rsidRPr="0023063C" w:rsidRDefault="008D354A" w:rsidP="00D00C1D">
            <w:pPr>
              <w:rPr>
                <w:rFonts w:ascii="Arial" w:hAnsi="Arial" w:cs="Arial"/>
                <w:color w:val="FF0000"/>
                <w:sz w:val="20"/>
                <w:szCs w:val="20"/>
              </w:rPr>
            </w:pPr>
          </w:p>
        </w:tc>
      </w:tr>
      <w:tr w:rsidR="008D354A" w:rsidRPr="00934404" w14:paraId="258ACBF4" w14:textId="77777777" w:rsidTr="008D354A">
        <w:tc>
          <w:tcPr>
            <w:tcW w:w="3059" w:type="dxa"/>
            <w:shd w:val="clear" w:color="auto" w:fill="auto"/>
          </w:tcPr>
          <w:p w14:paraId="5589A5CE" w14:textId="2479589D" w:rsidR="008D354A" w:rsidRPr="00115B2F" w:rsidRDefault="008D354A" w:rsidP="00D00C1D">
            <w:pPr>
              <w:rPr>
                <w:rFonts w:ascii="Arial" w:hAnsi="Arial" w:cs="Arial"/>
                <w:b/>
                <w:sz w:val="20"/>
                <w:szCs w:val="20"/>
              </w:rPr>
            </w:pPr>
            <w:r w:rsidRPr="00115B2F">
              <w:rPr>
                <w:rFonts w:ascii="Arial" w:hAnsi="Arial" w:cs="Arial"/>
                <w:b/>
                <w:sz w:val="20"/>
                <w:szCs w:val="20"/>
              </w:rPr>
              <w:t>NC State Demographer Forecast Projection (</w:t>
            </w:r>
            <w:r>
              <w:rPr>
                <w:rFonts w:ascii="Arial" w:hAnsi="Arial" w:cs="Arial"/>
                <w:b/>
                <w:sz w:val="20"/>
                <w:szCs w:val="20"/>
              </w:rPr>
              <w:t>Last Projected Year</w:t>
            </w:r>
            <w:r w:rsidRPr="00115B2F">
              <w:rPr>
                <w:rFonts w:ascii="Arial" w:hAnsi="Arial" w:cs="Arial"/>
                <w:b/>
                <w:sz w:val="20"/>
                <w:szCs w:val="20"/>
              </w:rPr>
              <w:t>)</w:t>
            </w:r>
            <w:r w:rsidRPr="00115B2F" w:rsidDel="002D54EA">
              <w:rPr>
                <w:rFonts w:ascii="Arial" w:hAnsi="Arial" w:cs="Arial"/>
                <w:b/>
                <w:sz w:val="20"/>
                <w:szCs w:val="20"/>
              </w:rPr>
              <w:t xml:space="preserve"> </w:t>
            </w:r>
          </w:p>
        </w:tc>
        <w:tc>
          <w:tcPr>
            <w:tcW w:w="1710" w:type="dxa"/>
          </w:tcPr>
          <w:p w14:paraId="59FCFD5E" w14:textId="15A49201" w:rsidR="008D354A" w:rsidRPr="00115B2F" w:rsidRDefault="00AA5808" w:rsidP="00D00C1D">
            <w:pPr>
              <w:rPr>
                <w:rFonts w:ascii="Arial" w:hAnsi="Arial" w:cs="Arial"/>
                <w:sz w:val="20"/>
                <w:szCs w:val="20"/>
              </w:rPr>
            </w:pPr>
            <w:r>
              <w:rPr>
                <w:rFonts w:ascii="Arial" w:hAnsi="Arial" w:cs="Arial"/>
                <w:sz w:val="20"/>
                <w:szCs w:val="20"/>
              </w:rPr>
              <w:t>68,322</w:t>
            </w:r>
          </w:p>
        </w:tc>
        <w:tc>
          <w:tcPr>
            <w:tcW w:w="2142" w:type="dxa"/>
            <w:shd w:val="clear" w:color="auto" w:fill="auto"/>
          </w:tcPr>
          <w:p w14:paraId="5990DD68" w14:textId="06056FF7" w:rsidR="008D354A" w:rsidRPr="00115B2F" w:rsidRDefault="008D354A" w:rsidP="00D00C1D">
            <w:pPr>
              <w:rPr>
                <w:rFonts w:ascii="Arial" w:hAnsi="Arial" w:cs="Arial"/>
                <w:sz w:val="20"/>
                <w:szCs w:val="20"/>
              </w:rPr>
            </w:pPr>
          </w:p>
        </w:tc>
      </w:tr>
    </w:tbl>
    <w:p w14:paraId="58BF1C11" w14:textId="77777777" w:rsidR="00B264C3" w:rsidRDefault="00B264C3" w:rsidP="00B264C3">
      <w:pPr>
        <w:pStyle w:val="ListParagraph"/>
        <w:ind w:left="360"/>
      </w:pPr>
    </w:p>
    <w:p w14:paraId="36A49C81" w14:textId="42EB4182" w:rsidR="00B264C3" w:rsidRDefault="00B264C3" w:rsidP="00B264C3">
      <w:pPr>
        <w:pStyle w:val="ListParagraph"/>
        <w:numPr>
          <w:ilvl w:val="1"/>
          <w:numId w:val="1"/>
        </w:numPr>
        <w:ind w:left="900"/>
      </w:pPr>
      <w:r>
        <w:t>What are the two most important reasons the CTP Study Area experienced the population trends it did?</w:t>
      </w:r>
      <w:r w:rsidR="006A2AC2">
        <w:t xml:space="preserve"> (</w:t>
      </w:r>
      <w:r w:rsidR="00CB37BE">
        <w:t>C</w:t>
      </w:r>
      <w:r w:rsidR="006A2AC2">
        <w:t>ite the source</w:t>
      </w:r>
      <w:r w:rsidR="00CB37BE">
        <w:t>.</w:t>
      </w:r>
      <w:r w:rsidR="006A2AC2">
        <w:t xml:space="preserve">) </w:t>
      </w:r>
    </w:p>
    <w:p w14:paraId="313ECFEE" w14:textId="386EE50F" w:rsidR="00E37E12" w:rsidRDefault="00E37E12" w:rsidP="00E37E12">
      <w:pPr>
        <w:pStyle w:val="ListParagraph"/>
        <w:ind w:left="900"/>
      </w:pPr>
      <w:r>
        <w:t>_____________________________________________________________________________</w:t>
      </w:r>
    </w:p>
    <w:p w14:paraId="592CD116" w14:textId="3D5F20A2" w:rsidR="00E37E12" w:rsidRDefault="00E37E12" w:rsidP="00E37E12">
      <w:pPr>
        <w:pStyle w:val="ListParagraph"/>
        <w:ind w:left="900"/>
      </w:pPr>
      <w:r>
        <w:t>_____________________________________________________________________________</w:t>
      </w:r>
      <w:r w:rsidR="00C64920">
        <w:t>_____________________________________________________________________________</w:t>
      </w:r>
    </w:p>
    <w:p w14:paraId="0573B455" w14:textId="67510651" w:rsidR="001764E7" w:rsidRDefault="001764E7" w:rsidP="00E37E12">
      <w:pPr>
        <w:pStyle w:val="ListParagraph"/>
        <w:ind w:left="900"/>
      </w:pPr>
    </w:p>
    <w:p w14:paraId="31C73D38" w14:textId="6439012D" w:rsidR="00E37E12" w:rsidRDefault="001B55D9" w:rsidP="00E37E12">
      <w:pPr>
        <w:pStyle w:val="ListParagraph"/>
        <w:numPr>
          <w:ilvl w:val="1"/>
          <w:numId w:val="1"/>
        </w:numPr>
        <w:ind w:left="900"/>
      </w:pPr>
      <w:r>
        <w:t>What are the two most important reasons the CTP Study Area is likely to experience the population trends forecast?</w:t>
      </w:r>
      <w:r w:rsidR="00E37E12" w:rsidRPr="00E37E12">
        <w:t xml:space="preserve"> </w:t>
      </w:r>
    </w:p>
    <w:p w14:paraId="4384531A" w14:textId="77777777" w:rsidR="00E37E12" w:rsidRDefault="00E37E12" w:rsidP="00E37E12">
      <w:pPr>
        <w:pStyle w:val="ListParagraph"/>
        <w:ind w:left="900"/>
      </w:pPr>
      <w:r>
        <w:t>_____________________________________________________________________________</w:t>
      </w:r>
    </w:p>
    <w:p w14:paraId="6414E304" w14:textId="64AFEF57" w:rsidR="00B264C3" w:rsidRDefault="00E37E12" w:rsidP="00E37E12">
      <w:pPr>
        <w:pStyle w:val="ListParagraph"/>
        <w:ind w:left="900"/>
      </w:pPr>
      <w:r>
        <w:t>_____________________________________________________________________________</w:t>
      </w:r>
      <w:r w:rsidR="00C64920">
        <w:t>_____________________________________________________________________________</w:t>
      </w:r>
    </w:p>
    <w:p w14:paraId="2059AEEE" w14:textId="77777777" w:rsidR="00E37E12" w:rsidRDefault="00E37E12" w:rsidP="00E37E12">
      <w:pPr>
        <w:pStyle w:val="ListParagraph"/>
        <w:ind w:left="900"/>
      </w:pPr>
    </w:p>
    <w:p w14:paraId="47A48B8A" w14:textId="1180F243" w:rsidR="00E37E12" w:rsidRDefault="00FA397B" w:rsidP="00E37E12">
      <w:pPr>
        <w:pStyle w:val="ListParagraph"/>
        <w:numPr>
          <w:ilvl w:val="1"/>
          <w:numId w:val="1"/>
        </w:numPr>
        <w:ind w:left="900"/>
      </w:pPr>
      <w:r>
        <w:t>If known, how is the study area expected to grow?</w:t>
      </w:r>
      <w:r w:rsidR="001B55D9">
        <w:t xml:space="preserve"> Which areas will have lower or higher growth?</w:t>
      </w:r>
    </w:p>
    <w:p w14:paraId="11D3C95C" w14:textId="08848553" w:rsidR="00E73B4F" w:rsidRDefault="00E73B4F" w:rsidP="00E73B4F">
      <w:pPr>
        <w:pStyle w:val="ListParagraph"/>
        <w:ind w:left="900"/>
      </w:pPr>
      <w:r w:rsidRPr="00E73B4F">
        <w:rPr>
          <w:highlight w:val="yellow"/>
        </w:rPr>
        <w:t>Locust, West Albemarle</w:t>
      </w:r>
    </w:p>
    <w:p w14:paraId="0E8A01CE" w14:textId="77777777" w:rsidR="00E37E12" w:rsidRDefault="00E37E12" w:rsidP="00E37E12">
      <w:pPr>
        <w:pStyle w:val="ListParagraph"/>
        <w:ind w:left="900"/>
      </w:pPr>
      <w:r>
        <w:t>_____________________________________________________________________________</w:t>
      </w:r>
    </w:p>
    <w:p w14:paraId="7F2650EB" w14:textId="77777777" w:rsidR="00E37E12" w:rsidRDefault="00E37E12" w:rsidP="00E37E12">
      <w:pPr>
        <w:pStyle w:val="ListParagraph"/>
        <w:ind w:left="900"/>
      </w:pPr>
      <w:r>
        <w:t>_____________________________________________________________________________</w:t>
      </w:r>
    </w:p>
    <w:p w14:paraId="7BFB4878" w14:textId="77777777" w:rsidR="00E37E12" w:rsidRDefault="00E37E12" w:rsidP="00E37E12">
      <w:pPr>
        <w:pStyle w:val="ListParagraph"/>
        <w:ind w:left="900"/>
      </w:pPr>
      <w:r>
        <w:t>_____________________________________________________________________________</w:t>
      </w:r>
    </w:p>
    <w:p w14:paraId="72182298" w14:textId="77777777" w:rsidR="00E37E12" w:rsidRDefault="00E37E12" w:rsidP="00E37E12">
      <w:pPr>
        <w:pStyle w:val="ListParagraph"/>
        <w:ind w:left="900"/>
      </w:pPr>
      <w:r>
        <w:t>_____________________________________________________________________________</w:t>
      </w:r>
    </w:p>
    <w:p w14:paraId="5F73F90D" w14:textId="77777777" w:rsidR="00E37E12" w:rsidRDefault="00E37E12" w:rsidP="00E37E12">
      <w:pPr>
        <w:pStyle w:val="ListParagraph"/>
        <w:ind w:left="900"/>
      </w:pPr>
    </w:p>
    <w:p w14:paraId="10560EB6" w14:textId="48A92612" w:rsidR="00C57634" w:rsidRDefault="00C57634">
      <w:r>
        <w:br w:type="page"/>
      </w:r>
    </w:p>
    <w:p w14:paraId="507F1211" w14:textId="7F8A079E" w:rsidR="001B55D9" w:rsidRDefault="001B55D9" w:rsidP="001B55D9">
      <w:pPr>
        <w:pStyle w:val="ListParagraph"/>
        <w:numPr>
          <w:ilvl w:val="0"/>
          <w:numId w:val="1"/>
        </w:numPr>
        <w:ind w:left="360"/>
        <w:rPr>
          <w:rFonts w:ascii="Times New Roman" w:hAnsi="Times New Roman" w:cs="Times New Roman"/>
          <w:b/>
          <w:sz w:val="32"/>
          <w:szCs w:val="32"/>
        </w:rPr>
      </w:pPr>
      <w:r w:rsidRPr="00E37E12">
        <w:rPr>
          <w:rFonts w:ascii="Times New Roman" w:hAnsi="Times New Roman" w:cs="Times New Roman"/>
          <w:b/>
          <w:sz w:val="32"/>
          <w:szCs w:val="32"/>
        </w:rPr>
        <w:lastRenderedPageBreak/>
        <w:t>Population Diversity</w:t>
      </w: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720"/>
      </w:tblGrid>
      <w:tr w:rsidR="00C64920" w:rsidRPr="00633BD7" w14:paraId="08E6FC99" w14:textId="77777777" w:rsidTr="00C64920">
        <w:trPr>
          <w:trHeight w:val="530"/>
        </w:trPr>
        <w:tc>
          <w:tcPr>
            <w:tcW w:w="2090" w:type="dxa"/>
            <w:shd w:val="clear" w:color="auto" w:fill="D9D9D9"/>
          </w:tcPr>
          <w:p w14:paraId="2B730BEB" w14:textId="77777777" w:rsidR="00C64920" w:rsidRPr="00633BD7" w:rsidRDefault="00C64920" w:rsidP="00210E4C">
            <w:pPr>
              <w:rPr>
                <w:rFonts w:ascii="Arial" w:eastAsia="Calibri" w:hAnsi="Arial" w:cs="Arial"/>
                <w:b/>
                <w:i/>
                <w:sz w:val="20"/>
                <w:szCs w:val="20"/>
              </w:rPr>
            </w:pPr>
            <w:r w:rsidRPr="00633BD7">
              <w:rPr>
                <w:rFonts w:ascii="Arial" w:eastAsia="Calibri" w:hAnsi="Arial" w:cs="Arial"/>
                <w:b/>
                <w:i/>
                <w:sz w:val="20"/>
                <w:szCs w:val="20"/>
              </w:rPr>
              <w:t>Why important?</w:t>
            </w:r>
          </w:p>
        </w:tc>
        <w:tc>
          <w:tcPr>
            <w:tcW w:w="7720" w:type="dxa"/>
            <w:shd w:val="clear" w:color="auto" w:fill="auto"/>
          </w:tcPr>
          <w:p w14:paraId="79FA0D8E" w14:textId="76DF28EC" w:rsidR="00C64920" w:rsidRPr="00633BD7" w:rsidRDefault="00C64920" w:rsidP="001764E7">
            <w:pPr>
              <w:rPr>
                <w:rFonts w:ascii="Arial" w:eastAsia="Calibri" w:hAnsi="Arial" w:cs="Arial"/>
                <w:sz w:val="20"/>
                <w:szCs w:val="20"/>
              </w:rPr>
            </w:pPr>
            <w:r>
              <w:rPr>
                <w:rFonts w:ascii="Arial" w:eastAsia="Calibri" w:hAnsi="Arial" w:cs="Arial"/>
                <w:sz w:val="20"/>
                <w:szCs w:val="20"/>
              </w:rPr>
              <w:t xml:space="preserve">Population Diversity data are key aspects of documenting community characteristics.  This data </w:t>
            </w:r>
            <w:r w:rsidRPr="00633BD7">
              <w:rPr>
                <w:rFonts w:ascii="Arial" w:eastAsia="Calibri" w:hAnsi="Arial" w:cs="Arial"/>
                <w:sz w:val="20"/>
                <w:szCs w:val="20"/>
              </w:rPr>
              <w:t>may also inform local planning efforts if population diversity is identified as a local public policy priority.</w:t>
            </w:r>
            <w:r>
              <w:rPr>
                <w:rFonts w:ascii="Arial" w:eastAsia="Calibri" w:hAnsi="Arial" w:cs="Arial"/>
                <w:sz w:val="20"/>
                <w:szCs w:val="20"/>
              </w:rPr>
              <w:t xml:space="preserve">  </w:t>
            </w:r>
            <w:r w:rsidRPr="00343736">
              <w:rPr>
                <w:rFonts w:ascii="Arial" w:eastAsia="Calibri" w:hAnsi="Arial" w:cs="Arial"/>
                <w:sz w:val="20"/>
                <w:szCs w:val="20"/>
              </w:rPr>
              <w:t>Different</w:t>
            </w:r>
            <w:r>
              <w:rPr>
                <w:rFonts w:ascii="Arial" w:eastAsia="Calibri" w:hAnsi="Arial" w:cs="Arial"/>
                <w:sz w:val="20"/>
                <w:szCs w:val="20"/>
              </w:rPr>
              <w:t xml:space="preserve"> race, age, income, and </w:t>
            </w:r>
            <w:r w:rsidRPr="00343736">
              <w:rPr>
                <w:rFonts w:ascii="Arial" w:eastAsia="Calibri" w:hAnsi="Arial" w:cs="Arial"/>
                <w:sz w:val="20"/>
                <w:szCs w:val="20"/>
              </w:rPr>
              <w:t xml:space="preserve">ethnic populations may have different communication needs during the CTP process. </w:t>
            </w:r>
          </w:p>
        </w:tc>
      </w:tr>
    </w:tbl>
    <w:p w14:paraId="6D53305B" w14:textId="29EC7084" w:rsidR="00C64920" w:rsidRDefault="00C64920" w:rsidP="00C64920">
      <w:pPr>
        <w:pStyle w:val="ListParagraph"/>
        <w:ind w:left="360"/>
        <w:rPr>
          <w:rFonts w:ascii="Times New Roman" w:hAnsi="Times New Roman" w:cs="Times New Roman"/>
          <w:b/>
          <w:sz w:val="32"/>
          <w:szCs w:val="32"/>
        </w:rPr>
      </w:pPr>
    </w:p>
    <w:tbl>
      <w:tblPr>
        <w:tblW w:w="933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184"/>
      </w:tblGrid>
      <w:tr w:rsidR="00C64920" w:rsidRPr="00703C08" w14:paraId="37677F05" w14:textId="77777777" w:rsidTr="00C64920">
        <w:trPr>
          <w:trHeight w:val="665"/>
        </w:trPr>
        <w:tc>
          <w:tcPr>
            <w:tcW w:w="2148" w:type="dxa"/>
            <w:shd w:val="clear" w:color="auto" w:fill="D9D9D9"/>
          </w:tcPr>
          <w:p w14:paraId="0AD35D57" w14:textId="2E022CA8" w:rsidR="00C64920" w:rsidRPr="00326E63" w:rsidRDefault="007519E7" w:rsidP="00210E4C">
            <w:pPr>
              <w:rPr>
                <w:rFonts w:ascii="Arial" w:hAnsi="Arial" w:cs="Arial"/>
                <w:b/>
                <w:sz w:val="20"/>
                <w:szCs w:val="20"/>
              </w:rPr>
            </w:pPr>
            <w:r>
              <w:rPr>
                <w:rFonts w:ascii="Arial" w:hAnsi="Arial" w:cs="Arial"/>
                <w:b/>
                <w:sz w:val="20"/>
                <w:szCs w:val="20"/>
              </w:rPr>
              <w:t xml:space="preserve">Potential </w:t>
            </w:r>
            <w:r w:rsidR="00C64920">
              <w:rPr>
                <w:rFonts w:ascii="Arial" w:hAnsi="Arial" w:cs="Arial"/>
                <w:b/>
                <w:sz w:val="20"/>
                <w:szCs w:val="20"/>
              </w:rPr>
              <w:t>Data Source(s)</w:t>
            </w:r>
          </w:p>
        </w:tc>
        <w:tc>
          <w:tcPr>
            <w:tcW w:w="7184" w:type="dxa"/>
            <w:shd w:val="clear" w:color="auto" w:fill="auto"/>
          </w:tcPr>
          <w:p w14:paraId="69B09C42" w14:textId="77777777" w:rsidR="00C64920" w:rsidRPr="00326E63" w:rsidRDefault="00C64920" w:rsidP="00210E4C">
            <w:pPr>
              <w:rPr>
                <w:rFonts w:ascii="Arial" w:hAnsi="Arial" w:cs="Arial"/>
                <w:sz w:val="20"/>
                <w:szCs w:val="20"/>
              </w:rPr>
            </w:pPr>
            <w:r w:rsidRPr="002B2399">
              <w:rPr>
                <w:rFonts w:ascii="Arial" w:hAnsi="Arial" w:cs="Arial"/>
                <w:sz w:val="20"/>
                <w:szCs w:val="20"/>
              </w:rPr>
              <w:t>US Census Table B02001: Race</w:t>
            </w:r>
            <w:r w:rsidRPr="005B689B">
              <w:rPr>
                <w:rFonts w:ascii="Arial" w:hAnsi="Arial" w:cs="Arial"/>
                <w:sz w:val="20"/>
                <w:szCs w:val="20"/>
              </w:rPr>
              <w:t xml:space="preserve"> – </w:t>
            </w:r>
            <w:r>
              <w:rPr>
                <w:rFonts w:ascii="Arial" w:hAnsi="Arial" w:cs="Arial"/>
                <w:sz w:val="20"/>
                <w:szCs w:val="20"/>
              </w:rPr>
              <w:t xml:space="preserve">B03002 Block Group </w:t>
            </w:r>
            <w:r w:rsidRPr="005B689B">
              <w:rPr>
                <w:rFonts w:ascii="Arial" w:hAnsi="Arial" w:cs="Arial"/>
                <w:sz w:val="20"/>
                <w:szCs w:val="20"/>
              </w:rPr>
              <w:t>(US Census Bureau, American Community Survey 201</w:t>
            </w:r>
            <w:r>
              <w:rPr>
                <w:rFonts w:ascii="Arial" w:hAnsi="Arial" w:cs="Arial"/>
                <w:sz w:val="20"/>
                <w:szCs w:val="20"/>
              </w:rPr>
              <w:t>3</w:t>
            </w:r>
            <w:r w:rsidRPr="005B689B">
              <w:rPr>
                <w:rFonts w:ascii="Arial" w:hAnsi="Arial" w:cs="Arial"/>
                <w:sz w:val="20"/>
                <w:szCs w:val="20"/>
              </w:rPr>
              <w:t xml:space="preserve"> 5-Year </w:t>
            </w:r>
            <w:proofErr w:type="gramStart"/>
            <w:r w:rsidRPr="005B689B">
              <w:rPr>
                <w:rFonts w:ascii="Arial" w:hAnsi="Arial" w:cs="Arial"/>
                <w:sz w:val="20"/>
                <w:szCs w:val="20"/>
              </w:rPr>
              <w:t xml:space="preserve">Estimates)  </w:t>
            </w:r>
            <w:r>
              <w:rPr>
                <w:rFonts w:ascii="Arial" w:eastAsia="Calibri" w:hAnsi="Arial" w:cs="Arial"/>
                <w:sz w:val="20"/>
                <w:szCs w:val="20"/>
              </w:rPr>
              <w:t>(</w:t>
            </w:r>
            <w:proofErr w:type="gramEnd"/>
            <w:r>
              <w:rPr>
                <w:rFonts w:ascii="Arial" w:eastAsia="Calibri" w:hAnsi="Arial" w:cs="Arial"/>
                <w:sz w:val="20"/>
                <w:szCs w:val="20"/>
              </w:rPr>
              <w:t>and s</w:t>
            </w:r>
            <w:r w:rsidRPr="00750E08">
              <w:rPr>
                <w:rFonts w:ascii="Arial" w:eastAsia="Calibri" w:hAnsi="Arial" w:cs="Arial"/>
                <w:sz w:val="20"/>
                <w:szCs w:val="20"/>
              </w:rPr>
              <w:t>ee data sources in Notes above</w:t>
            </w:r>
            <w:r>
              <w:rPr>
                <w:rFonts w:ascii="Arial" w:eastAsia="Calibri" w:hAnsi="Arial" w:cs="Arial"/>
                <w:sz w:val="20"/>
                <w:szCs w:val="20"/>
              </w:rPr>
              <w:t xml:space="preserve">); </w:t>
            </w:r>
            <w:r w:rsidRPr="005B689B">
              <w:rPr>
                <w:rFonts w:ascii="Arial" w:hAnsi="Arial" w:cs="Arial"/>
                <w:sz w:val="20"/>
                <w:szCs w:val="20"/>
              </w:rPr>
              <w:t xml:space="preserve">and at county level </w:t>
            </w:r>
            <w:hyperlink r:id="rId13" w:history="1">
              <w:r w:rsidRPr="00B53781">
                <w:rPr>
                  <w:rStyle w:val="Hyperlink"/>
                  <w:rFonts w:ascii="Arial" w:hAnsi="Arial" w:cs="Arial"/>
                  <w:i/>
                  <w:sz w:val="20"/>
                  <w:szCs w:val="20"/>
                </w:rPr>
                <w:t>http://censusviewer.com/counties/NC</w:t>
              </w:r>
            </w:hyperlink>
            <w:r w:rsidRPr="00326E63">
              <w:rPr>
                <w:rFonts w:ascii="Arial" w:hAnsi="Arial" w:cs="Arial"/>
                <w:sz w:val="20"/>
                <w:szCs w:val="20"/>
              </w:rPr>
              <w:t xml:space="preserve"> </w:t>
            </w:r>
          </w:p>
        </w:tc>
      </w:tr>
      <w:tr w:rsidR="00C64920" w:rsidRPr="00703C08" w14:paraId="5E7D3E10" w14:textId="77777777" w:rsidTr="00C64920">
        <w:trPr>
          <w:trHeight w:val="288"/>
        </w:trPr>
        <w:tc>
          <w:tcPr>
            <w:tcW w:w="2148" w:type="dxa"/>
            <w:shd w:val="clear" w:color="auto" w:fill="D9D9D9"/>
          </w:tcPr>
          <w:p w14:paraId="1880C400" w14:textId="77777777" w:rsidR="00C64920" w:rsidRPr="00326E63" w:rsidRDefault="00C64920" w:rsidP="00210E4C">
            <w:pPr>
              <w:rPr>
                <w:rFonts w:ascii="Arial" w:hAnsi="Arial" w:cs="Arial"/>
                <w:b/>
                <w:sz w:val="20"/>
                <w:szCs w:val="20"/>
              </w:rPr>
            </w:pPr>
            <w:r>
              <w:rPr>
                <w:rFonts w:ascii="Arial" w:hAnsi="Arial" w:cs="Arial"/>
                <w:b/>
                <w:sz w:val="20"/>
                <w:szCs w:val="20"/>
              </w:rPr>
              <w:t>Other Source(s)</w:t>
            </w:r>
          </w:p>
        </w:tc>
        <w:tc>
          <w:tcPr>
            <w:tcW w:w="7184" w:type="dxa"/>
            <w:shd w:val="clear" w:color="auto" w:fill="auto"/>
          </w:tcPr>
          <w:p w14:paraId="1EEBFE08" w14:textId="0780B14F" w:rsidR="00C64920" w:rsidRPr="00326E63" w:rsidRDefault="00C64920" w:rsidP="00210E4C">
            <w:pPr>
              <w:rPr>
                <w:rFonts w:ascii="Arial" w:hAnsi="Arial" w:cs="Arial"/>
                <w:sz w:val="20"/>
                <w:szCs w:val="20"/>
              </w:rPr>
            </w:pPr>
            <w:r w:rsidRPr="00326E63">
              <w:rPr>
                <w:rFonts w:ascii="Arial" w:hAnsi="Arial" w:cs="Arial"/>
                <w:sz w:val="20"/>
                <w:szCs w:val="20"/>
              </w:rPr>
              <w:t>Public schools, Latino advocacy organizations,</w:t>
            </w:r>
            <w:r>
              <w:rPr>
                <w:rFonts w:ascii="Arial" w:hAnsi="Arial" w:cs="Arial"/>
                <w:sz w:val="20"/>
                <w:szCs w:val="20"/>
              </w:rPr>
              <w:t xml:space="preserve"> churches, </w:t>
            </w:r>
            <w:r w:rsidRPr="005B689B">
              <w:rPr>
                <w:rFonts w:ascii="Arial" w:hAnsi="Arial" w:cs="Arial"/>
                <w:sz w:val="20"/>
                <w:szCs w:val="20"/>
              </w:rPr>
              <w:t>local planner</w:t>
            </w:r>
            <w:r w:rsidR="00C56A14">
              <w:rPr>
                <w:rFonts w:ascii="Arial" w:hAnsi="Arial" w:cs="Arial"/>
                <w:sz w:val="20"/>
                <w:szCs w:val="20"/>
              </w:rPr>
              <w:t>(s)</w:t>
            </w:r>
            <w:r w:rsidRPr="005B689B">
              <w:rPr>
                <w:rFonts w:ascii="Arial" w:hAnsi="Arial" w:cs="Arial"/>
                <w:sz w:val="20"/>
                <w:szCs w:val="20"/>
              </w:rPr>
              <w:t>, town/county/city manager</w:t>
            </w:r>
            <w:r>
              <w:rPr>
                <w:rFonts w:ascii="Arial" w:hAnsi="Arial" w:cs="Arial"/>
                <w:sz w:val="20"/>
                <w:szCs w:val="20"/>
              </w:rPr>
              <w:t xml:space="preserve">, </w:t>
            </w:r>
            <w:r w:rsidRPr="00326E63">
              <w:rPr>
                <w:rFonts w:ascii="Arial" w:hAnsi="Arial" w:cs="Arial"/>
                <w:sz w:val="20"/>
                <w:szCs w:val="20"/>
              </w:rPr>
              <w:t>recent project level Community Impact Assessment reports</w:t>
            </w:r>
          </w:p>
        </w:tc>
      </w:tr>
    </w:tbl>
    <w:p w14:paraId="6EA52EA6" w14:textId="77777777" w:rsidR="00C64920" w:rsidRPr="00E37E12" w:rsidRDefault="00C64920" w:rsidP="00C64920">
      <w:pPr>
        <w:pStyle w:val="ListParagraph"/>
        <w:ind w:left="360"/>
        <w:rPr>
          <w:rFonts w:ascii="Times New Roman" w:hAnsi="Times New Roman" w:cs="Times New Roman"/>
          <w:b/>
          <w:sz w:val="32"/>
          <w:szCs w:val="32"/>
        </w:rPr>
      </w:pPr>
    </w:p>
    <w:p w14:paraId="18C1F2B6" w14:textId="5802684E" w:rsidR="00BE25C5" w:rsidRDefault="00BE25C5" w:rsidP="00BE25C5">
      <w:pPr>
        <w:pStyle w:val="ListParagraph"/>
        <w:numPr>
          <w:ilvl w:val="1"/>
          <w:numId w:val="1"/>
        </w:numPr>
        <w:ind w:left="900"/>
      </w:pPr>
      <w:r>
        <w:t xml:space="preserve">Identify notable and/or underrepresented communities in </w:t>
      </w:r>
      <w:r w:rsidR="00C152F7">
        <w:t>Stanly</w:t>
      </w:r>
      <w:r>
        <w:t xml:space="preserve"> County that need to be considered during the CTP process (total and percentage if available)?  This does not need to be limited to Limited English Proficiency (LEP) groups.</w:t>
      </w:r>
    </w:p>
    <w:p w14:paraId="6388F054" w14:textId="1C5547B9" w:rsidR="00BE25C5" w:rsidRDefault="00BE25C5" w:rsidP="00BE25C5">
      <w:pPr>
        <w:pStyle w:val="ListParagraph"/>
        <w:ind w:left="900"/>
        <w:rPr>
          <w:color w:val="0070C0"/>
        </w:rPr>
      </w:pPr>
      <w:r w:rsidRPr="000A273A">
        <w:rPr>
          <w:color w:val="0070C0"/>
        </w:rPr>
        <w:t xml:space="preserve">African Americans </w:t>
      </w:r>
      <w:proofErr w:type="gramStart"/>
      <w:r w:rsidRPr="000A273A">
        <w:rPr>
          <w:color w:val="0070C0"/>
        </w:rPr>
        <w:t xml:space="preserve">- </w:t>
      </w:r>
      <w:r>
        <w:rPr>
          <w:color w:val="0070C0"/>
        </w:rPr>
        <w:t xml:space="preserve"> There</w:t>
      </w:r>
      <w:proofErr w:type="gramEnd"/>
      <w:r>
        <w:rPr>
          <w:color w:val="0070C0"/>
        </w:rPr>
        <w:t xml:space="preserve"> are high percentages of African Americans located near </w:t>
      </w:r>
      <w:r w:rsidR="00C152F7">
        <w:rPr>
          <w:color w:val="0070C0"/>
        </w:rPr>
        <w:t>Badin</w:t>
      </w:r>
      <w:r>
        <w:rPr>
          <w:color w:val="0070C0"/>
        </w:rPr>
        <w:t xml:space="preserve"> and </w:t>
      </w:r>
      <w:r w:rsidR="00B53314">
        <w:rPr>
          <w:color w:val="0070C0"/>
        </w:rPr>
        <w:t>Albemarle</w:t>
      </w:r>
      <w:r>
        <w:rPr>
          <w:color w:val="0070C0"/>
        </w:rPr>
        <w:t xml:space="preserve"> with some census blocks being as high has </w:t>
      </w:r>
      <w:r w:rsidR="00C152F7">
        <w:rPr>
          <w:color w:val="0070C0"/>
        </w:rPr>
        <w:t>91.17</w:t>
      </w:r>
      <w:r>
        <w:rPr>
          <w:color w:val="0070C0"/>
        </w:rPr>
        <w:t>%. (GIS Title VI)</w:t>
      </w:r>
    </w:p>
    <w:p w14:paraId="1778B9E8" w14:textId="05B0DF65" w:rsidR="00BE25C5" w:rsidRDefault="00C152F7" w:rsidP="00BE25C5">
      <w:pPr>
        <w:pStyle w:val="ListParagraph"/>
        <w:ind w:left="900"/>
        <w:rPr>
          <w:color w:val="0070C0"/>
        </w:rPr>
      </w:pPr>
      <w:r>
        <w:rPr>
          <w:color w:val="0070C0"/>
        </w:rPr>
        <w:t>11.7</w:t>
      </w:r>
      <w:r w:rsidR="00BE25C5">
        <w:rPr>
          <w:color w:val="0070C0"/>
        </w:rPr>
        <w:t>% (ACS, 2022)</w:t>
      </w:r>
    </w:p>
    <w:p w14:paraId="0D80C8A2" w14:textId="77777777" w:rsidR="00BE25C5" w:rsidRDefault="00BE25C5" w:rsidP="00BE25C5">
      <w:pPr>
        <w:pStyle w:val="ListParagraph"/>
        <w:ind w:left="900"/>
        <w:rPr>
          <w:color w:val="0070C0"/>
        </w:rPr>
      </w:pPr>
    </w:p>
    <w:p w14:paraId="209DB00B" w14:textId="621CC73A" w:rsidR="00BE25C5" w:rsidRDefault="00BE25C5" w:rsidP="00BE25C5">
      <w:pPr>
        <w:pStyle w:val="ListParagraph"/>
        <w:ind w:left="900"/>
        <w:rPr>
          <w:color w:val="0070C0"/>
        </w:rPr>
      </w:pPr>
      <w:r>
        <w:rPr>
          <w:color w:val="0070C0"/>
        </w:rPr>
        <w:t xml:space="preserve">Over 65 – Many census blocks containing between </w:t>
      </w:r>
      <w:r w:rsidR="00B53314">
        <w:rPr>
          <w:color w:val="0070C0"/>
        </w:rPr>
        <w:t>1</w:t>
      </w:r>
      <w:r>
        <w:rPr>
          <w:color w:val="0070C0"/>
        </w:rPr>
        <w:t xml:space="preserve">5-50%. (GIS Title VI). </w:t>
      </w:r>
    </w:p>
    <w:p w14:paraId="5C774A85" w14:textId="302E6F5F" w:rsidR="00BE25C5" w:rsidRPr="00BF0459" w:rsidRDefault="00B53314" w:rsidP="00BE25C5">
      <w:pPr>
        <w:pStyle w:val="ListParagraph"/>
        <w:ind w:left="900"/>
        <w:rPr>
          <w:color w:val="0070C0"/>
        </w:rPr>
      </w:pPr>
      <w:r>
        <w:rPr>
          <w:color w:val="0070C0"/>
        </w:rPr>
        <w:t>19.1</w:t>
      </w:r>
      <w:r w:rsidR="00BE25C5">
        <w:rPr>
          <w:color w:val="0070C0"/>
        </w:rPr>
        <w:t>% (ACS, 2022)</w:t>
      </w:r>
    </w:p>
    <w:p w14:paraId="6772B6D1" w14:textId="77777777" w:rsidR="00BE25C5" w:rsidRDefault="00BE25C5" w:rsidP="00BE25C5">
      <w:pPr>
        <w:pStyle w:val="ListParagraph"/>
        <w:ind w:left="900"/>
        <w:rPr>
          <w:color w:val="0070C0"/>
        </w:rPr>
      </w:pPr>
    </w:p>
    <w:p w14:paraId="36DC5C59" w14:textId="6EE20EBA" w:rsidR="00BE25C5" w:rsidRDefault="00BE25C5" w:rsidP="00BE25C5">
      <w:pPr>
        <w:pStyle w:val="ListParagraph"/>
        <w:ind w:left="900"/>
        <w:rPr>
          <w:color w:val="0070C0"/>
        </w:rPr>
      </w:pPr>
      <w:r>
        <w:rPr>
          <w:color w:val="0070C0"/>
        </w:rPr>
        <w:t xml:space="preserve">Hispanic/Latino – High percentage of Hispanic/Latino populations </w:t>
      </w:r>
      <w:r w:rsidR="007C396A">
        <w:rPr>
          <w:color w:val="0070C0"/>
        </w:rPr>
        <w:t>central</w:t>
      </w:r>
      <w:r>
        <w:rPr>
          <w:color w:val="0070C0"/>
        </w:rPr>
        <w:t xml:space="preserve">, some census blocks as high as </w:t>
      </w:r>
      <w:r w:rsidR="007C396A">
        <w:rPr>
          <w:color w:val="0070C0"/>
        </w:rPr>
        <w:t>19.5</w:t>
      </w:r>
      <w:r>
        <w:rPr>
          <w:color w:val="0070C0"/>
        </w:rPr>
        <w:t>%. (GIS Title VI)</w:t>
      </w:r>
    </w:p>
    <w:p w14:paraId="3ECF95CD" w14:textId="5A8E2DFD" w:rsidR="00BE25C5" w:rsidRDefault="007C396A" w:rsidP="00BE25C5">
      <w:pPr>
        <w:pStyle w:val="ListParagraph"/>
        <w:ind w:left="900"/>
        <w:rPr>
          <w:color w:val="0070C0"/>
        </w:rPr>
      </w:pPr>
      <w:r>
        <w:rPr>
          <w:color w:val="0070C0"/>
        </w:rPr>
        <w:t>5.3</w:t>
      </w:r>
      <w:r w:rsidR="00BE25C5">
        <w:rPr>
          <w:color w:val="0070C0"/>
        </w:rPr>
        <w:t>% (ACS, 2022)</w:t>
      </w:r>
    </w:p>
    <w:p w14:paraId="3CB2C0A6" w14:textId="77777777" w:rsidR="00BE25C5" w:rsidRDefault="00BE25C5" w:rsidP="00BE25C5">
      <w:pPr>
        <w:pStyle w:val="ListParagraph"/>
        <w:ind w:left="900"/>
        <w:rPr>
          <w:color w:val="0070C0"/>
        </w:rPr>
      </w:pPr>
    </w:p>
    <w:p w14:paraId="30957EB7" w14:textId="62AEB72B" w:rsidR="00BE25C5" w:rsidRDefault="00BE25C5" w:rsidP="00BE25C5">
      <w:pPr>
        <w:pStyle w:val="ListParagraph"/>
        <w:ind w:left="900"/>
        <w:rPr>
          <w:color w:val="0070C0"/>
        </w:rPr>
      </w:pPr>
      <w:r>
        <w:rPr>
          <w:color w:val="0070C0"/>
        </w:rPr>
        <w:t>Zero car ownership – There a several census blocks with high percentages of zero car ownership south</w:t>
      </w:r>
      <w:r w:rsidR="00F122BE">
        <w:rPr>
          <w:color w:val="0070C0"/>
        </w:rPr>
        <w:t>ern</w:t>
      </w:r>
      <w:r>
        <w:rPr>
          <w:color w:val="0070C0"/>
        </w:rPr>
        <w:t xml:space="preserve"> of </w:t>
      </w:r>
      <w:r w:rsidR="00F122BE">
        <w:rPr>
          <w:color w:val="0070C0"/>
        </w:rPr>
        <w:t>Albemarle</w:t>
      </w:r>
      <w:r>
        <w:rPr>
          <w:color w:val="0070C0"/>
        </w:rPr>
        <w:t xml:space="preserve"> and around </w:t>
      </w:r>
      <w:r w:rsidR="00F122BE">
        <w:rPr>
          <w:color w:val="0070C0"/>
        </w:rPr>
        <w:t>Red Cross</w:t>
      </w:r>
      <w:r>
        <w:rPr>
          <w:color w:val="0070C0"/>
        </w:rPr>
        <w:t xml:space="preserve">, with percentages as high as </w:t>
      </w:r>
      <w:r w:rsidR="00F122BE">
        <w:rPr>
          <w:color w:val="0070C0"/>
        </w:rPr>
        <w:t>38.76</w:t>
      </w:r>
      <w:r>
        <w:rPr>
          <w:color w:val="0070C0"/>
        </w:rPr>
        <w:t>%. (GIS Title VI)</w:t>
      </w:r>
    </w:p>
    <w:p w14:paraId="722B0739" w14:textId="77777777" w:rsidR="00BE25C5" w:rsidRDefault="00BE25C5" w:rsidP="00BE25C5">
      <w:pPr>
        <w:pStyle w:val="ListParagraph"/>
        <w:ind w:left="900"/>
        <w:rPr>
          <w:color w:val="0070C0"/>
        </w:rPr>
      </w:pPr>
    </w:p>
    <w:p w14:paraId="77C10041" w14:textId="2C716D6E" w:rsidR="00BE25C5" w:rsidRDefault="00BE25C5" w:rsidP="00BE25C5">
      <w:pPr>
        <w:pStyle w:val="ListParagraph"/>
        <w:ind w:left="900"/>
        <w:rPr>
          <w:color w:val="0070C0"/>
        </w:rPr>
      </w:pPr>
      <w:r>
        <w:rPr>
          <w:color w:val="0070C0"/>
        </w:rPr>
        <w:t xml:space="preserve">LEP Spanish – There are </w:t>
      </w:r>
      <w:r w:rsidR="00F122BE">
        <w:rPr>
          <w:color w:val="0070C0"/>
        </w:rPr>
        <w:t xml:space="preserve">some </w:t>
      </w:r>
      <w:r>
        <w:rPr>
          <w:color w:val="0070C0"/>
        </w:rPr>
        <w:t xml:space="preserve">blocks with higher percentages of LEP Spanish southwest of </w:t>
      </w:r>
      <w:r w:rsidR="00F122BE">
        <w:rPr>
          <w:color w:val="0070C0"/>
        </w:rPr>
        <w:t>Albemarle</w:t>
      </w:r>
      <w:r>
        <w:rPr>
          <w:color w:val="0070C0"/>
        </w:rPr>
        <w:t xml:space="preserve"> and </w:t>
      </w:r>
      <w:r w:rsidR="00F122BE">
        <w:rPr>
          <w:color w:val="0070C0"/>
        </w:rPr>
        <w:t>north</w:t>
      </w:r>
      <w:r>
        <w:rPr>
          <w:color w:val="0070C0"/>
        </w:rPr>
        <w:t xml:space="preserve"> of </w:t>
      </w:r>
      <w:r w:rsidR="00F122BE">
        <w:rPr>
          <w:color w:val="0070C0"/>
        </w:rPr>
        <w:t>Norwood</w:t>
      </w:r>
      <w:r>
        <w:rPr>
          <w:color w:val="0070C0"/>
        </w:rPr>
        <w:t xml:space="preserve">, the highest being </w:t>
      </w:r>
      <w:r w:rsidR="00F122BE">
        <w:rPr>
          <w:color w:val="0070C0"/>
        </w:rPr>
        <w:t>5.08</w:t>
      </w:r>
      <w:r>
        <w:rPr>
          <w:color w:val="0070C0"/>
        </w:rPr>
        <w:t>%. (GIS Title VI)</w:t>
      </w:r>
    </w:p>
    <w:p w14:paraId="4233A2D7" w14:textId="77777777" w:rsidR="00BE25C5" w:rsidRDefault="00BE25C5" w:rsidP="00BE25C5">
      <w:pPr>
        <w:pStyle w:val="ListParagraph"/>
        <w:ind w:left="900"/>
        <w:rPr>
          <w:color w:val="0070C0"/>
        </w:rPr>
      </w:pPr>
    </w:p>
    <w:p w14:paraId="51FAFB3B" w14:textId="6DB78F3E" w:rsidR="00BE25C5" w:rsidRDefault="00BE25C5" w:rsidP="00BE25C5">
      <w:pPr>
        <w:pStyle w:val="ListParagraph"/>
        <w:ind w:left="900"/>
        <w:rPr>
          <w:color w:val="0070C0"/>
        </w:rPr>
      </w:pPr>
      <w:r>
        <w:rPr>
          <w:color w:val="0070C0"/>
        </w:rPr>
        <w:t xml:space="preserve">Minority other – There are several blocks that have higher percentages of other races </w:t>
      </w:r>
      <w:r w:rsidR="00F122BE">
        <w:rPr>
          <w:color w:val="0070C0"/>
        </w:rPr>
        <w:t>north</w:t>
      </w:r>
      <w:r>
        <w:rPr>
          <w:color w:val="0070C0"/>
        </w:rPr>
        <w:t xml:space="preserve"> of </w:t>
      </w:r>
      <w:r w:rsidR="00F122BE">
        <w:rPr>
          <w:color w:val="0070C0"/>
        </w:rPr>
        <w:t>Albemarle</w:t>
      </w:r>
      <w:r>
        <w:rPr>
          <w:color w:val="0070C0"/>
        </w:rPr>
        <w:t xml:space="preserve">, and south of </w:t>
      </w:r>
      <w:r w:rsidR="00F122BE">
        <w:rPr>
          <w:color w:val="0070C0"/>
        </w:rPr>
        <w:t>Red Cross</w:t>
      </w:r>
      <w:r>
        <w:rPr>
          <w:color w:val="0070C0"/>
        </w:rPr>
        <w:t xml:space="preserve">, with the highest being </w:t>
      </w:r>
      <w:r w:rsidR="00F122BE">
        <w:rPr>
          <w:color w:val="0070C0"/>
        </w:rPr>
        <w:t>27.27</w:t>
      </w:r>
      <w:r>
        <w:rPr>
          <w:color w:val="0070C0"/>
        </w:rPr>
        <w:t>%. (GIS Title VI)</w:t>
      </w:r>
    </w:p>
    <w:p w14:paraId="17B3D994" w14:textId="77777777" w:rsidR="00BE25C5" w:rsidRDefault="00BE25C5" w:rsidP="00BE25C5">
      <w:pPr>
        <w:pStyle w:val="ListParagraph"/>
        <w:ind w:left="900"/>
        <w:rPr>
          <w:color w:val="0070C0"/>
        </w:rPr>
      </w:pPr>
    </w:p>
    <w:p w14:paraId="69AED0B0" w14:textId="62A67FE6" w:rsidR="00BE25C5" w:rsidRDefault="00BE25C5" w:rsidP="00BE25C5">
      <w:pPr>
        <w:pStyle w:val="ListParagraph"/>
        <w:ind w:left="900"/>
        <w:rPr>
          <w:color w:val="0070C0"/>
        </w:rPr>
      </w:pPr>
      <w:r>
        <w:rPr>
          <w:color w:val="0070C0"/>
        </w:rPr>
        <w:t xml:space="preserve">Two or more minority races - There are several blocks that have higher percentages of 2 or more races south of </w:t>
      </w:r>
      <w:r w:rsidR="00F122BE">
        <w:rPr>
          <w:color w:val="0070C0"/>
        </w:rPr>
        <w:t xml:space="preserve">Albemarle </w:t>
      </w:r>
      <w:r>
        <w:rPr>
          <w:color w:val="0070C0"/>
        </w:rPr>
        <w:t xml:space="preserve">and </w:t>
      </w:r>
      <w:r w:rsidR="00F122BE">
        <w:rPr>
          <w:color w:val="0070C0"/>
        </w:rPr>
        <w:t>south</w:t>
      </w:r>
      <w:r>
        <w:rPr>
          <w:color w:val="0070C0"/>
        </w:rPr>
        <w:t xml:space="preserve"> of </w:t>
      </w:r>
      <w:r w:rsidR="00F122BE">
        <w:rPr>
          <w:color w:val="0070C0"/>
        </w:rPr>
        <w:t>Red Cross</w:t>
      </w:r>
      <w:r>
        <w:rPr>
          <w:color w:val="0070C0"/>
        </w:rPr>
        <w:t xml:space="preserve"> with the highest being 1</w:t>
      </w:r>
      <w:r w:rsidR="00F122BE">
        <w:rPr>
          <w:color w:val="0070C0"/>
        </w:rPr>
        <w:t>4</w:t>
      </w:r>
      <w:r>
        <w:rPr>
          <w:color w:val="0070C0"/>
        </w:rPr>
        <w:t>.</w:t>
      </w:r>
      <w:r w:rsidR="00F122BE">
        <w:rPr>
          <w:color w:val="0070C0"/>
        </w:rPr>
        <w:t>6</w:t>
      </w:r>
      <w:r>
        <w:rPr>
          <w:color w:val="0070C0"/>
        </w:rPr>
        <w:t>%. (GIS Title VI)</w:t>
      </w:r>
    </w:p>
    <w:p w14:paraId="09E76CF6" w14:textId="77777777" w:rsidR="00BE25C5" w:rsidRPr="00DE7640" w:rsidRDefault="00BE25C5" w:rsidP="00BE25C5">
      <w:pPr>
        <w:pStyle w:val="ListParagraph"/>
        <w:ind w:left="900"/>
        <w:rPr>
          <w:color w:val="0070C0"/>
        </w:rPr>
      </w:pPr>
    </w:p>
    <w:p w14:paraId="0E4BD28A" w14:textId="77777777" w:rsidR="00BE25C5" w:rsidRPr="00BF0459" w:rsidRDefault="00BE25C5" w:rsidP="00BE25C5">
      <w:pPr>
        <w:pStyle w:val="ListParagraph"/>
        <w:ind w:left="900"/>
        <w:rPr>
          <w:color w:val="0070C0"/>
        </w:rPr>
      </w:pPr>
    </w:p>
    <w:p w14:paraId="0DD8C251" w14:textId="4B874F3D" w:rsidR="00BE25C5" w:rsidRDefault="00BE25C5" w:rsidP="00BE25C5">
      <w:pPr>
        <w:pStyle w:val="ListParagraph"/>
        <w:numPr>
          <w:ilvl w:val="1"/>
          <w:numId w:val="1"/>
        </w:numPr>
        <w:ind w:left="900"/>
      </w:pPr>
      <w:r>
        <w:lastRenderedPageBreak/>
        <w:t xml:space="preserve">Note </w:t>
      </w:r>
      <w:proofErr w:type="gramStart"/>
      <w:r>
        <w:t>low income</w:t>
      </w:r>
      <w:proofErr w:type="gramEnd"/>
      <w:r>
        <w:t xml:space="preserve"> populations in </w:t>
      </w:r>
      <w:r w:rsidR="00A55C9F">
        <w:t>Stanly</w:t>
      </w:r>
      <w:r>
        <w:t xml:space="preserve"> County (total and percentage).</w:t>
      </w:r>
      <w:r w:rsidRPr="00C325BC">
        <w:t xml:space="preserve"> </w:t>
      </w:r>
      <w:r>
        <w:t>The map from the RPO Title VI Plan may be sufficient.</w:t>
      </w:r>
    </w:p>
    <w:p w14:paraId="4FA34A28" w14:textId="4945192E" w:rsidR="00BE25C5" w:rsidRDefault="00BE25C5" w:rsidP="00BE25C5">
      <w:pPr>
        <w:pStyle w:val="ListParagraph"/>
        <w:ind w:left="900"/>
        <w:rPr>
          <w:color w:val="0070C0"/>
        </w:rPr>
      </w:pPr>
      <w:r w:rsidRPr="000A273A">
        <w:rPr>
          <w:color w:val="0070C0"/>
        </w:rPr>
        <w:t xml:space="preserve">The highest concentration of those living under the poverty line are </w:t>
      </w:r>
      <w:proofErr w:type="gramStart"/>
      <w:r w:rsidRPr="000A273A">
        <w:rPr>
          <w:color w:val="0070C0"/>
        </w:rPr>
        <w:t>location</w:t>
      </w:r>
      <w:proofErr w:type="gramEnd"/>
      <w:r w:rsidRPr="000A273A">
        <w:rPr>
          <w:color w:val="0070C0"/>
        </w:rPr>
        <w:t xml:space="preserve"> around </w:t>
      </w:r>
      <w:r w:rsidR="00A55C9F">
        <w:rPr>
          <w:color w:val="0070C0"/>
        </w:rPr>
        <w:t>Red Cross</w:t>
      </w:r>
      <w:r w:rsidRPr="000A273A">
        <w:rPr>
          <w:color w:val="0070C0"/>
        </w:rPr>
        <w:t xml:space="preserve">, in and </w:t>
      </w:r>
      <w:r w:rsidR="00A55C9F">
        <w:rPr>
          <w:color w:val="0070C0"/>
        </w:rPr>
        <w:t>west</w:t>
      </w:r>
      <w:r w:rsidRPr="000A273A">
        <w:rPr>
          <w:color w:val="0070C0"/>
        </w:rPr>
        <w:t xml:space="preserve"> of </w:t>
      </w:r>
      <w:r w:rsidR="00A55C9F">
        <w:rPr>
          <w:color w:val="0070C0"/>
        </w:rPr>
        <w:t>Albemarle</w:t>
      </w:r>
      <w:r w:rsidRPr="000A273A">
        <w:rPr>
          <w:color w:val="0070C0"/>
        </w:rPr>
        <w:t xml:space="preserve">, and </w:t>
      </w:r>
      <w:r w:rsidR="00A55C9F">
        <w:rPr>
          <w:color w:val="0070C0"/>
        </w:rPr>
        <w:t>east</w:t>
      </w:r>
      <w:r w:rsidRPr="000A273A">
        <w:rPr>
          <w:color w:val="0070C0"/>
        </w:rPr>
        <w:t xml:space="preserve"> of </w:t>
      </w:r>
      <w:r w:rsidR="00A55C9F">
        <w:rPr>
          <w:color w:val="0070C0"/>
        </w:rPr>
        <w:t>New London</w:t>
      </w:r>
      <w:r w:rsidRPr="000A273A">
        <w:rPr>
          <w:color w:val="0070C0"/>
        </w:rPr>
        <w:t>. (GIS Title VI)</w:t>
      </w:r>
    </w:p>
    <w:p w14:paraId="4660CB3B" w14:textId="3BFA9E68" w:rsidR="00BE25C5" w:rsidRDefault="00BE25C5" w:rsidP="00BE25C5">
      <w:pPr>
        <w:pStyle w:val="ListParagraph"/>
        <w:ind w:left="900"/>
        <w:rPr>
          <w:color w:val="0070C0"/>
        </w:rPr>
      </w:pPr>
      <w:r>
        <w:rPr>
          <w:color w:val="0070C0"/>
        </w:rPr>
        <w:t>1</w:t>
      </w:r>
      <w:r w:rsidR="00A55C9F">
        <w:rPr>
          <w:color w:val="0070C0"/>
        </w:rPr>
        <w:t>2.9</w:t>
      </w:r>
      <w:r>
        <w:rPr>
          <w:color w:val="0070C0"/>
        </w:rPr>
        <w:t>% live in poverty (ACS, 2022)</w:t>
      </w:r>
    </w:p>
    <w:p w14:paraId="2C7910C8" w14:textId="77777777" w:rsidR="00A55C9F" w:rsidRDefault="00A55C9F" w:rsidP="00BE25C5">
      <w:pPr>
        <w:pStyle w:val="ListParagraph"/>
        <w:ind w:left="900"/>
      </w:pPr>
    </w:p>
    <w:p w14:paraId="552315DD" w14:textId="77777777" w:rsidR="00BE25C5" w:rsidRDefault="00BE25C5" w:rsidP="00BE25C5">
      <w:pPr>
        <w:pStyle w:val="ListParagraph"/>
        <w:numPr>
          <w:ilvl w:val="1"/>
          <w:numId w:val="1"/>
        </w:numPr>
        <w:ind w:left="900"/>
      </w:pPr>
      <w:r>
        <w:t>Identify the main LEP language groups. Note which LEP language groups total at least 5% of the population, or 1000 total population, whichever is less.</w:t>
      </w:r>
      <w:r w:rsidRPr="00C325BC">
        <w:t xml:space="preserve"> </w:t>
      </w:r>
      <w:r>
        <w:t>This may come from the RPO Title VI Plan.</w:t>
      </w:r>
    </w:p>
    <w:p w14:paraId="3E0A9514" w14:textId="00653672" w:rsidR="00BE25C5" w:rsidRDefault="00BE25C5" w:rsidP="00BE25C5">
      <w:pPr>
        <w:ind w:left="540"/>
      </w:pPr>
      <w:r w:rsidRPr="00C14CD5">
        <w:rPr>
          <w:color w:val="0070C0"/>
        </w:rPr>
        <w:t xml:space="preserve">LEP Spanish – There are several blocks </w:t>
      </w:r>
      <w:r>
        <w:rPr>
          <w:color w:val="0070C0"/>
        </w:rPr>
        <w:t xml:space="preserve">that </w:t>
      </w:r>
      <w:r w:rsidRPr="00C14CD5">
        <w:rPr>
          <w:color w:val="0070C0"/>
        </w:rPr>
        <w:t xml:space="preserve">have higher percentages of </w:t>
      </w:r>
      <w:r>
        <w:rPr>
          <w:color w:val="0070C0"/>
        </w:rPr>
        <w:t xml:space="preserve">LEP Spanish </w:t>
      </w:r>
      <w:r w:rsidRPr="00C14CD5">
        <w:rPr>
          <w:color w:val="0070C0"/>
        </w:rPr>
        <w:t xml:space="preserve">southwest of </w:t>
      </w:r>
      <w:r w:rsidR="00A55C9F">
        <w:rPr>
          <w:color w:val="0070C0"/>
        </w:rPr>
        <w:t>Red Cross</w:t>
      </w:r>
      <w:r w:rsidRPr="00C14CD5">
        <w:rPr>
          <w:color w:val="0070C0"/>
        </w:rPr>
        <w:t xml:space="preserve">, the highest being </w:t>
      </w:r>
      <w:r w:rsidR="00A55C9F">
        <w:rPr>
          <w:color w:val="0070C0"/>
        </w:rPr>
        <w:t>5.08</w:t>
      </w:r>
      <w:r w:rsidRPr="00C14CD5">
        <w:rPr>
          <w:color w:val="0070C0"/>
        </w:rPr>
        <w:t>%. (GIS Title VI)</w:t>
      </w:r>
    </w:p>
    <w:p w14:paraId="3705F948" w14:textId="77777777" w:rsidR="00BE25C5" w:rsidRDefault="00BE25C5" w:rsidP="00BE25C5">
      <w:pPr>
        <w:pStyle w:val="ListParagraph"/>
        <w:ind w:left="900"/>
      </w:pPr>
    </w:p>
    <w:p w14:paraId="7B3910E6" w14:textId="53639C75" w:rsidR="00BE25C5" w:rsidRDefault="00BE25C5" w:rsidP="00BE25C5">
      <w:pPr>
        <w:pStyle w:val="ListParagraph"/>
        <w:numPr>
          <w:ilvl w:val="1"/>
          <w:numId w:val="1"/>
        </w:numPr>
        <w:ind w:left="900"/>
      </w:pPr>
      <w:r>
        <w:t>Are there areas within</w:t>
      </w:r>
      <w:r w:rsidR="00A55C9F">
        <w:t xml:space="preserve"> Stanly</w:t>
      </w:r>
      <w:r>
        <w:t xml:space="preserve"> County where concerns about race, ethnicity, income have affected project outcomes? (Provide examples and location.)</w:t>
      </w:r>
      <w:r w:rsidRPr="004230FB">
        <w:t xml:space="preserve"> </w:t>
      </w:r>
    </w:p>
    <w:p w14:paraId="574A4E46" w14:textId="77777777" w:rsidR="00BE25C5" w:rsidRPr="00941562" w:rsidRDefault="00BE25C5" w:rsidP="00BE25C5">
      <w:pPr>
        <w:pStyle w:val="ListParagraph"/>
        <w:ind w:left="900"/>
        <w:rPr>
          <w:color w:val="0070C0"/>
        </w:rPr>
      </w:pPr>
      <w:r w:rsidRPr="00941562">
        <w:rPr>
          <w:color w:val="0070C0"/>
        </w:rPr>
        <w:t xml:space="preserve">None known at </w:t>
      </w:r>
      <w:proofErr w:type="gramStart"/>
      <w:r w:rsidRPr="00941562">
        <w:rPr>
          <w:color w:val="0070C0"/>
        </w:rPr>
        <w:t>moment</w:t>
      </w:r>
      <w:proofErr w:type="gramEnd"/>
    </w:p>
    <w:p w14:paraId="58A9C40C" w14:textId="77777777" w:rsidR="00BE25C5" w:rsidRDefault="00BE25C5" w:rsidP="00BE25C5">
      <w:pPr>
        <w:pStyle w:val="ListParagraph"/>
        <w:ind w:left="900"/>
      </w:pPr>
    </w:p>
    <w:p w14:paraId="03D2DA6D" w14:textId="36C7ADAB" w:rsidR="00BE25C5" w:rsidRDefault="00BE25C5" w:rsidP="00BE25C5">
      <w:pPr>
        <w:pStyle w:val="ListParagraph"/>
        <w:numPr>
          <w:ilvl w:val="1"/>
          <w:numId w:val="1"/>
        </w:numPr>
        <w:ind w:left="900"/>
      </w:pPr>
      <w:r>
        <w:t xml:space="preserve">Are there communities or populations within </w:t>
      </w:r>
      <w:r w:rsidR="00C152F7">
        <w:t>Stanly</w:t>
      </w:r>
      <w:r>
        <w:t xml:space="preserve"> County that have raised a concern about lack of voice in public opinions? (Provide examples and location.)</w:t>
      </w:r>
      <w:r w:rsidRPr="004230FB">
        <w:t xml:space="preserve"> </w:t>
      </w:r>
    </w:p>
    <w:p w14:paraId="4B1247D0" w14:textId="77777777" w:rsidR="00BE25C5" w:rsidRPr="00941562" w:rsidRDefault="00BE25C5" w:rsidP="00BE25C5">
      <w:pPr>
        <w:pStyle w:val="ListParagraph"/>
        <w:ind w:left="900"/>
        <w:rPr>
          <w:color w:val="0070C0"/>
        </w:rPr>
      </w:pPr>
      <w:r w:rsidRPr="00941562">
        <w:rPr>
          <w:color w:val="0070C0"/>
        </w:rPr>
        <w:t xml:space="preserve">None known at </w:t>
      </w:r>
      <w:proofErr w:type="gramStart"/>
      <w:r w:rsidRPr="00941562">
        <w:rPr>
          <w:color w:val="0070C0"/>
        </w:rPr>
        <w:t>moment</w:t>
      </w:r>
      <w:proofErr w:type="gramEnd"/>
    </w:p>
    <w:p w14:paraId="1759C397" w14:textId="77777777" w:rsidR="00BE25C5" w:rsidRDefault="00BE25C5" w:rsidP="00BE25C5">
      <w:pPr>
        <w:pStyle w:val="ListParagraph"/>
        <w:ind w:left="900"/>
      </w:pPr>
    </w:p>
    <w:p w14:paraId="69B14734" w14:textId="77777777" w:rsidR="00BE25C5" w:rsidRDefault="00BE25C5" w:rsidP="00BE25C5">
      <w:pPr>
        <w:pStyle w:val="ListParagraph"/>
        <w:numPr>
          <w:ilvl w:val="1"/>
          <w:numId w:val="1"/>
        </w:numPr>
        <w:ind w:left="900"/>
      </w:pPr>
      <w:r>
        <w:t>Identify the presence and locations of other potential transportation disadvantaged populations, including households with zero vehicles and seniors.</w:t>
      </w:r>
    </w:p>
    <w:p w14:paraId="51057D71" w14:textId="4C303B16" w:rsidR="00BE25C5" w:rsidRDefault="00BE25C5" w:rsidP="00BE25C5">
      <w:pPr>
        <w:pStyle w:val="ListParagraph"/>
        <w:ind w:left="900"/>
        <w:rPr>
          <w:color w:val="0070C0"/>
        </w:rPr>
      </w:pPr>
      <w:r>
        <w:t>___</w:t>
      </w:r>
      <w:r w:rsidRPr="00941562">
        <w:rPr>
          <w:color w:val="0070C0"/>
        </w:rPr>
        <w:t xml:space="preserve"> </w:t>
      </w:r>
      <w:r>
        <w:rPr>
          <w:color w:val="0070C0"/>
        </w:rPr>
        <w:t xml:space="preserve">Zero car ownership – There a several census blocks with high percentages of zero car ownership south of </w:t>
      </w:r>
      <w:r w:rsidR="00C152F7">
        <w:rPr>
          <w:color w:val="0070C0"/>
        </w:rPr>
        <w:t>Albemarle</w:t>
      </w:r>
      <w:r>
        <w:rPr>
          <w:color w:val="0070C0"/>
        </w:rPr>
        <w:t xml:space="preserve"> and </w:t>
      </w:r>
      <w:r w:rsidR="00C152F7">
        <w:rPr>
          <w:color w:val="0070C0"/>
        </w:rPr>
        <w:t>north of Red Cross</w:t>
      </w:r>
      <w:r>
        <w:rPr>
          <w:color w:val="0070C0"/>
        </w:rPr>
        <w:t xml:space="preserve">, with percentages as high as </w:t>
      </w:r>
      <w:r w:rsidR="00C152F7">
        <w:rPr>
          <w:color w:val="0070C0"/>
        </w:rPr>
        <w:t>38.76</w:t>
      </w:r>
      <w:r>
        <w:rPr>
          <w:color w:val="0070C0"/>
        </w:rPr>
        <w:t>%. (GIS Title VI)</w:t>
      </w:r>
    </w:p>
    <w:p w14:paraId="5AAA32F0" w14:textId="77777777" w:rsidR="00BE25C5" w:rsidRDefault="00BE25C5" w:rsidP="00BE25C5">
      <w:pPr>
        <w:pStyle w:val="ListParagraph"/>
        <w:ind w:left="900"/>
      </w:pPr>
    </w:p>
    <w:p w14:paraId="4E7107B0" w14:textId="47DE8216" w:rsidR="00BE25C5" w:rsidRDefault="00BE25C5" w:rsidP="00BE25C5">
      <w:pPr>
        <w:pStyle w:val="ListParagraph"/>
        <w:ind w:left="900"/>
        <w:rPr>
          <w:color w:val="0070C0"/>
        </w:rPr>
      </w:pPr>
      <w:r>
        <w:rPr>
          <w:color w:val="0070C0"/>
        </w:rPr>
        <w:t xml:space="preserve">Over 65 – Many census blocks containing between </w:t>
      </w:r>
      <w:r w:rsidR="00C152F7">
        <w:rPr>
          <w:color w:val="0070C0"/>
        </w:rPr>
        <w:t>1</w:t>
      </w:r>
      <w:r>
        <w:rPr>
          <w:color w:val="0070C0"/>
        </w:rPr>
        <w:t xml:space="preserve">5-50%. (GIS Title VI). </w:t>
      </w:r>
    </w:p>
    <w:p w14:paraId="0F92B7E5" w14:textId="77777777" w:rsidR="00BE25C5" w:rsidRDefault="00BE25C5" w:rsidP="00BE25C5">
      <w:pPr>
        <w:pStyle w:val="ListParagraph"/>
        <w:ind w:left="900"/>
        <w:rPr>
          <w:color w:val="0070C0"/>
        </w:rPr>
      </w:pPr>
    </w:p>
    <w:p w14:paraId="0E3D9B26" w14:textId="1A9002CE" w:rsidR="00B35E6C" w:rsidRDefault="00C42B12" w:rsidP="00C42B12">
      <w:pPr>
        <w:pStyle w:val="ListParagraph"/>
        <w:numPr>
          <w:ilvl w:val="0"/>
          <w:numId w:val="1"/>
        </w:numPr>
        <w:ind w:left="360"/>
        <w:rPr>
          <w:rFonts w:ascii="Times New Roman" w:hAnsi="Times New Roman" w:cs="Times New Roman"/>
          <w:b/>
          <w:sz w:val="32"/>
          <w:szCs w:val="32"/>
        </w:rPr>
      </w:pPr>
      <w:r w:rsidRPr="005A66F7">
        <w:rPr>
          <w:rFonts w:ascii="Times New Roman" w:hAnsi="Times New Roman" w:cs="Times New Roman"/>
          <w:b/>
          <w:sz w:val="32"/>
          <w:szCs w:val="32"/>
        </w:rPr>
        <w:t>Community Character</w:t>
      </w: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5A66F7" w:rsidRPr="00B95EFA" w14:paraId="06D3A841" w14:textId="77777777" w:rsidTr="005A66F7">
        <w:trPr>
          <w:trHeight w:val="288"/>
        </w:trPr>
        <w:tc>
          <w:tcPr>
            <w:tcW w:w="9168" w:type="dxa"/>
            <w:gridSpan w:val="2"/>
            <w:shd w:val="clear" w:color="auto" w:fill="000000"/>
          </w:tcPr>
          <w:p w14:paraId="1CE7E1F1" w14:textId="77777777" w:rsidR="005A66F7" w:rsidRPr="00B95EFA" w:rsidRDefault="005A66F7" w:rsidP="00416DED">
            <w:pPr>
              <w:ind w:left="720" w:hanging="720"/>
              <w:rPr>
                <w:rFonts w:ascii="Arial" w:eastAsia="Calibri" w:hAnsi="Arial" w:cs="Arial"/>
                <w:b/>
              </w:rPr>
            </w:pPr>
            <w:r w:rsidRPr="00B95EFA">
              <w:rPr>
                <w:rFonts w:ascii="Arial" w:eastAsia="Calibri" w:hAnsi="Arial" w:cs="Arial"/>
                <w:b/>
              </w:rPr>
              <w:t>Data Element:  Community Character</w:t>
            </w:r>
          </w:p>
        </w:tc>
      </w:tr>
      <w:tr w:rsidR="005A66F7" w:rsidRPr="00B95EFA" w14:paraId="377EE386" w14:textId="77777777" w:rsidTr="005A66F7">
        <w:trPr>
          <w:trHeight w:val="300"/>
        </w:trPr>
        <w:tc>
          <w:tcPr>
            <w:tcW w:w="2160" w:type="dxa"/>
            <w:shd w:val="clear" w:color="auto" w:fill="D9D9D9"/>
          </w:tcPr>
          <w:p w14:paraId="00EA86F4" w14:textId="77777777" w:rsidR="005A66F7" w:rsidRPr="00B95EFA" w:rsidRDefault="005A66F7" w:rsidP="00416DED">
            <w:pPr>
              <w:rPr>
                <w:rFonts w:ascii="Arial" w:eastAsia="Calibri" w:hAnsi="Arial" w:cs="Arial"/>
                <w:b/>
                <w:i/>
                <w:sz w:val="20"/>
                <w:szCs w:val="20"/>
              </w:rPr>
            </w:pPr>
            <w:r w:rsidRPr="00B95EFA">
              <w:rPr>
                <w:rFonts w:ascii="Arial" w:eastAsia="Calibri" w:hAnsi="Arial" w:cs="Arial"/>
                <w:b/>
                <w:i/>
                <w:sz w:val="20"/>
                <w:szCs w:val="20"/>
              </w:rPr>
              <w:t>Why important?</w:t>
            </w:r>
          </w:p>
        </w:tc>
        <w:tc>
          <w:tcPr>
            <w:tcW w:w="7008" w:type="dxa"/>
            <w:shd w:val="clear" w:color="auto" w:fill="auto"/>
          </w:tcPr>
          <w:p w14:paraId="6CA95716" w14:textId="17157C86" w:rsidR="005A66F7" w:rsidRPr="00B95EFA" w:rsidRDefault="005A66F7" w:rsidP="001764E7">
            <w:pPr>
              <w:rPr>
                <w:rFonts w:ascii="Arial" w:eastAsia="Calibri" w:hAnsi="Arial" w:cs="Arial"/>
                <w:sz w:val="20"/>
                <w:szCs w:val="20"/>
              </w:rPr>
            </w:pPr>
            <w:r w:rsidRPr="00B95EFA">
              <w:rPr>
                <w:rFonts w:ascii="Arial" w:eastAsia="Calibri" w:hAnsi="Arial" w:cs="Arial"/>
                <w:sz w:val="20"/>
                <w:szCs w:val="20"/>
              </w:rPr>
              <w:t xml:space="preserve">Community character may reflect history, tenure, and intent.  Community character is often what people like about where they live – characteristics that reflect a “sense of place”.  The goals of one community may not reflect the goals or what is important to another community – it is usually location </w:t>
            </w:r>
            <w:r>
              <w:rPr>
                <w:rFonts w:ascii="Arial" w:eastAsia="Calibri" w:hAnsi="Arial" w:cs="Arial"/>
                <w:sz w:val="20"/>
                <w:szCs w:val="20"/>
              </w:rPr>
              <w:t>(</w:t>
            </w:r>
            <w:r w:rsidRPr="00B95EFA">
              <w:rPr>
                <w:rFonts w:ascii="Arial" w:eastAsia="Calibri" w:hAnsi="Arial" w:cs="Arial"/>
                <w:sz w:val="20"/>
                <w:szCs w:val="20"/>
              </w:rPr>
              <w:t xml:space="preserve">and </w:t>
            </w:r>
            <w:r>
              <w:rPr>
                <w:rFonts w:ascii="Arial" w:eastAsia="Calibri" w:hAnsi="Arial" w:cs="Arial"/>
                <w:sz w:val="20"/>
                <w:szCs w:val="20"/>
              </w:rPr>
              <w:t xml:space="preserve">sometimes </w:t>
            </w:r>
            <w:r w:rsidRPr="00B95EFA">
              <w:rPr>
                <w:rFonts w:ascii="Arial" w:eastAsia="Calibri" w:hAnsi="Arial" w:cs="Arial"/>
                <w:sz w:val="20"/>
                <w:szCs w:val="20"/>
              </w:rPr>
              <w:t>neighborhood</w:t>
            </w:r>
            <w:r>
              <w:rPr>
                <w:rFonts w:ascii="Arial" w:eastAsia="Calibri" w:hAnsi="Arial" w:cs="Arial"/>
                <w:sz w:val="20"/>
                <w:szCs w:val="20"/>
              </w:rPr>
              <w:t>)</w:t>
            </w:r>
            <w:r w:rsidRPr="00B95EFA">
              <w:rPr>
                <w:rFonts w:ascii="Arial" w:eastAsia="Calibri" w:hAnsi="Arial" w:cs="Arial"/>
                <w:sz w:val="20"/>
                <w:szCs w:val="20"/>
              </w:rPr>
              <w:t xml:space="preserve"> specific. </w:t>
            </w:r>
          </w:p>
        </w:tc>
      </w:tr>
    </w:tbl>
    <w:p w14:paraId="21C85169" w14:textId="19EB6153" w:rsidR="005A66F7" w:rsidRDefault="005A66F7" w:rsidP="005A66F7">
      <w:pPr>
        <w:pStyle w:val="ListParagraph"/>
        <w:ind w:left="360"/>
        <w:rPr>
          <w:rFonts w:ascii="Times New Roman" w:hAnsi="Times New Roman" w:cs="Times New Roman"/>
          <w:b/>
          <w:sz w:val="32"/>
          <w:szCs w:val="32"/>
        </w:rPr>
      </w:pPr>
    </w:p>
    <w:tbl>
      <w:tblPr>
        <w:tblW w:w="924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114"/>
      </w:tblGrid>
      <w:tr w:rsidR="005A66F7" w:rsidRPr="00326E63" w14:paraId="2C52DCC4" w14:textId="77777777" w:rsidTr="005A66F7">
        <w:trPr>
          <w:trHeight w:val="288"/>
        </w:trPr>
        <w:tc>
          <w:tcPr>
            <w:tcW w:w="2128" w:type="dxa"/>
            <w:shd w:val="clear" w:color="auto" w:fill="D9D9D9"/>
          </w:tcPr>
          <w:p w14:paraId="0EBA9369" w14:textId="77777777" w:rsidR="005A66F7" w:rsidRPr="00B95EFA" w:rsidRDefault="005A66F7" w:rsidP="00416DED">
            <w:pPr>
              <w:rPr>
                <w:rFonts w:ascii="Arial" w:eastAsia="Calibri" w:hAnsi="Arial" w:cs="Arial"/>
                <w:b/>
                <w:sz w:val="20"/>
                <w:szCs w:val="20"/>
              </w:rPr>
            </w:pPr>
            <w:r>
              <w:rPr>
                <w:rFonts w:ascii="Arial" w:eastAsia="Calibri" w:hAnsi="Arial" w:cs="Arial"/>
                <w:b/>
                <w:sz w:val="20"/>
                <w:szCs w:val="20"/>
              </w:rPr>
              <w:t>Data Source(s)</w:t>
            </w:r>
          </w:p>
        </w:tc>
        <w:tc>
          <w:tcPr>
            <w:tcW w:w="7114" w:type="dxa"/>
            <w:shd w:val="clear" w:color="auto" w:fill="auto"/>
          </w:tcPr>
          <w:p w14:paraId="26B5ED07" w14:textId="42EBF15A" w:rsidR="005A66F7" w:rsidRPr="005A66F7" w:rsidRDefault="00EA21DC" w:rsidP="00416DED">
            <w:pPr>
              <w:rPr>
                <w:rFonts w:ascii="Arial" w:eastAsia="Calibri" w:hAnsi="Arial" w:cs="Arial"/>
                <w:i/>
                <w:sz w:val="20"/>
                <w:szCs w:val="20"/>
              </w:rPr>
            </w:pPr>
            <w:r>
              <w:rPr>
                <w:rFonts w:ascii="Arial" w:eastAsia="Calibri" w:hAnsi="Arial" w:cs="Arial"/>
                <w:sz w:val="20"/>
                <w:szCs w:val="20"/>
              </w:rPr>
              <w:t xml:space="preserve">CTP </w:t>
            </w:r>
            <w:proofErr w:type="gramStart"/>
            <w:r>
              <w:rPr>
                <w:rFonts w:ascii="Arial" w:eastAsia="Calibri" w:hAnsi="Arial" w:cs="Arial"/>
                <w:sz w:val="20"/>
                <w:szCs w:val="20"/>
              </w:rPr>
              <w:t>Geodatabase</w:t>
            </w:r>
            <w:r w:rsidR="005A66F7" w:rsidRPr="005A66F7">
              <w:rPr>
                <w:rFonts w:ascii="Arial" w:eastAsia="Calibri" w:hAnsi="Arial" w:cs="Arial"/>
                <w:sz w:val="20"/>
                <w:szCs w:val="20"/>
              </w:rPr>
              <w:t>;</w:t>
            </w:r>
            <w:proofErr w:type="gramEnd"/>
            <w:r w:rsidR="005A66F7" w:rsidRPr="005A66F7">
              <w:rPr>
                <w:rFonts w:ascii="Arial" w:eastAsia="Calibri" w:hAnsi="Arial" w:cs="Arial"/>
                <w:sz w:val="20"/>
                <w:szCs w:val="20"/>
              </w:rPr>
              <w:t xml:space="preserve"> Historic Resources – National Register (NR) &amp; Determined Eligible (DE) polygons, </w:t>
            </w:r>
          </w:p>
        </w:tc>
      </w:tr>
      <w:tr w:rsidR="005A66F7" w:rsidRPr="00B95EFA" w14:paraId="2D5E0AD7" w14:textId="77777777" w:rsidTr="005A66F7">
        <w:trPr>
          <w:trHeight w:val="288"/>
        </w:trPr>
        <w:tc>
          <w:tcPr>
            <w:tcW w:w="2128" w:type="dxa"/>
            <w:shd w:val="clear" w:color="auto" w:fill="D9D9D9"/>
          </w:tcPr>
          <w:p w14:paraId="01EC2007" w14:textId="77777777" w:rsidR="005A66F7" w:rsidRPr="00B95EFA" w:rsidRDefault="005A66F7" w:rsidP="00416DED">
            <w:pPr>
              <w:rPr>
                <w:rFonts w:ascii="Arial" w:eastAsia="Calibri" w:hAnsi="Arial" w:cs="Arial"/>
                <w:b/>
                <w:sz w:val="20"/>
                <w:szCs w:val="20"/>
              </w:rPr>
            </w:pPr>
            <w:r>
              <w:rPr>
                <w:rFonts w:ascii="Arial" w:eastAsia="Calibri" w:hAnsi="Arial" w:cs="Arial"/>
                <w:b/>
                <w:sz w:val="20"/>
                <w:szCs w:val="20"/>
              </w:rPr>
              <w:t>Other Source(s)</w:t>
            </w:r>
          </w:p>
        </w:tc>
        <w:tc>
          <w:tcPr>
            <w:tcW w:w="7114" w:type="dxa"/>
            <w:shd w:val="clear" w:color="auto" w:fill="auto"/>
          </w:tcPr>
          <w:p w14:paraId="5A955155" w14:textId="03675DCF" w:rsidR="005A66F7" w:rsidRPr="00B95EFA" w:rsidRDefault="005A66F7" w:rsidP="00416DED">
            <w:pPr>
              <w:rPr>
                <w:rFonts w:ascii="Arial" w:eastAsia="Calibri" w:hAnsi="Arial" w:cs="Arial"/>
                <w:sz w:val="20"/>
                <w:szCs w:val="20"/>
              </w:rPr>
            </w:pPr>
            <w:r w:rsidRPr="00B95EFA">
              <w:rPr>
                <w:rFonts w:ascii="Arial" w:eastAsia="Calibri" w:hAnsi="Arial" w:cs="Arial"/>
                <w:sz w:val="20"/>
                <w:szCs w:val="20"/>
              </w:rPr>
              <w:t>Local planner</w:t>
            </w:r>
            <w:r w:rsidR="00C56A14">
              <w:rPr>
                <w:rFonts w:ascii="Arial" w:eastAsia="Calibri" w:hAnsi="Arial" w:cs="Arial"/>
                <w:sz w:val="20"/>
                <w:szCs w:val="20"/>
              </w:rPr>
              <w:t>(s)</w:t>
            </w:r>
            <w:r w:rsidRPr="00B95EFA">
              <w:rPr>
                <w:rFonts w:ascii="Arial" w:eastAsia="Calibri" w:hAnsi="Arial" w:cs="Arial"/>
                <w:sz w:val="20"/>
                <w:szCs w:val="20"/>
              </w:rPr>
              <w:t xml:space="preserve">, land use/land development plan, comprehensive plan, local historic properties office/planner, historic properties advocacy group, town/county/city manager, NC Department of Commerce Division of </w:t>
            </w:r>
            <w:r w:rsidRPr="00B95EFA">
              <w:rPr>
                <w:rFonts w:ascii="Arial" w:eastAsia="Calibri" w:hAnsi="Arial" w:cs="Arial"/>
                <w:sz w:val="20"/>
                <w:szCs w:val="20"/>
              </w:rPr>
              <w:lastRenderedPageBreak/>
              <w:t xml:space="preserve">Community Assistance, recent project level Community Impact Assessment, and/or Indirect &amp; Cumulative Effects reports </w:t>
            </w:r>
          </w:p>
        </w:tc>
      </w:tr>
    </w:tbl>
    <w:p w14:paraId="7601783A" w14:textId="77777777" w:rsidR="005A66F7" w:rsidRPr="005A66F7" w:rsidRDefault="005A66F7" w:rsidP="005A66F7">
      <w:pPr>
        <w:pStyle w:val="ListParagraph"/>
        <w:ind w:left="360"/>
        <w:rPr>
          <w:rFonts w:ascii="Times New Roman" w:hAnsi="Times New Roman" w:cs="Times New Roman"/>
          <w:b/>
          <w:sz w:val="32"/>
          <w:szCs w:val="32"/>
        </w:rPr>
      </w:pPr>
    </w:p>
    <w:p w14:paraId="2177E7BC" w14:textId="27F0D9A9" w:rsidR="00074359" w:rsidRDefault="00FA08F6" w:rsidP="00074359">
      <w:pPr>
        <w:pStyle w:val="ListParagraph"/>
        <w:numPr>
          <w:ilvl w:val="1"/>
          <w:numId w:val="1"/>
        </w:numPr>
        <w:ind w:left="900"/>
      </w:pPr>
      <w:r>
        <w:t>Have communities identified community character goals?</w:t>
      </w:r>
      <w:r w:rsidR="009809E1">
        <w:t xml:space="preserve"> </w:t>
      </w:r>
    </w:p>
    <w:p w14:paraId="15B40984" w14:textId="462C8A7B" w:rsidR="00C02D4B" w:rsidRDefault="00C02D4B" w:rsidP="00C02D4B">
      <w:pPr>
        <w:pStyle w:val="ListParagraph"/>
      </w:pPr>
      <w:r w:rsidRPr="00E73B4F">
        <w:rPr>
          <w:highlight w:val="yellow"/>
        </w:rPr>
        <w:t>Bike and Ped improvements</w:t>
      </w:r>
      <w:r w:rsidR="00E73B4F" w:rsidRPr="00E73B4F">
        <w:rPr>
          <w:highlight w:val="yellow"/>
        </w:rPr>
        <w:t xml:space="preserve">- West </w:t>
      </w:r>
      <w:proofErr w:type="spellStart"/>
      <w:r w:rsidR="00E73B4F" w:rsidRPr="00E73B4F">
        <w:rPr>
          <w:highlight w:val="yellow"/>
        </w:rPr>
        <w:t>Ablemarle</w:t>
      </w:r>
      <w:proofErr w:type="spellEnd"/>
      <w:r w:rsidR="00E73B4F" w:rsidRPr="00E73B4F">
        <w:rPr>
          <w:highlight w:val="yellow"/>
        </w:rPr>
        <w:t>, North Downtown, Locust to Standfield, Standfield to Walmart, food lion to town center, Richfield near 52,</w:t>
      </w:r>
      <w:r w:rsidR="00E73B4F">
        <w:t xml:space="preserve"> </w:t>
      </w:r>
    </w:p>
    <w:p w14:paraId="1001D1D2" w14:textId="77777777" w:rsidR="00074359" w:rsidRDefault="00074359" w:rsidP="00074359">
      <w:pPr>
        <w:pStyle w:val="ListParagraph"/>
        <w:ind w:left="900"/>
      </w:pPr>
      <w:r>
        <w:t>_____________________________________________________________________________</w:t>
      </w:r>
    </w:p>
    <w:p w14:paraId="30DB1372" w14:textId="77777777" w:rsidR="00074359" w:rsidRDefault="00074359" w:rsidP="00074359">
      <w:pPr>
        <w:pStyle w:val="ListParagraph"/>
        <w:ind w:left="900"/>
      </w:pPr>
      <w:r>
        <w:t>_____________________________________________________________________________</w:t>
      </w:r>
    </w:p>
    <w:p w14:paraId="41390C65" w14:textId="18CBE088" w:rsidR="00C42B12" w:rsidRDefault="00C42B12" w:rsidP="00074359">
      <w:pPr>
        <w:pStyle w:val="ListParagraph"/>
        <w:ind w:left="900"/>
      </w:pPr>
    </w:p>
    <w:p w14:paraId="60231AA4" w14:textId="29BFF39A" w:rsidR="00C02D4B" w:rsidRDefault="00FA08F6" w:rsidP="00C02D4B">
      <w:pPr>
        <w:pStyle w:val="ListParagraph"/>
        <w:numPr>
          <w:ilvl w:val="1"/>
          <w:numId w:val="1"/>
        </w:numPr>
        <w:ind w:left="900"/>
      </w:pPr>
      <w:r>
        <w:t>Have communities delineated any gateways, historic districts, view sheds, open space and other areas to be protected or enhanced?</w:t>
      </w:r>
    </w:p>
    <w:p w14:paraId="252F9909" w14:textId="77777777" w:rsidR="00074359" w:rsidRDefault="00074359" w:rsidP="00074359">
      <w:pPr>
        <w:pStyle w:val="ListParagraph"/>
        <w:ind w:left="900"/>
      </w:pPr>
      <w:r>
        <w:t>_____________________________________________________________________________</w:t>
      </w:r>
    </w:p>
    <w:p w14:paraId="2E0EA784" w14:textId="77777777" w:rsidR="00074359" w:rsidRDefault="00074359" w:rsidP="00074359">
      <w:pPr>
        <w:pStyle w:val="ListParagraph"/>
        <w:ind w:left="900"/>
      </w:pPr>
      <w:r>
        <w:t>_____________________________________________________________________________</w:t>
      </w:r>
    </w:p>
    <w:p w14:paraId="60718331" w14:textId="7364058D" w:rsidR="00FA08F6" w:rsidRDefault="00FA08F6" w:rsidP="00074359">
      <w:pPr>
        <w:pStyle w:val="ListParagraph"/>
        <w:ind w:left="900"/>
      </w:pPr>
    </w:p>
    <w:p w14:paraId="13CFC14B" w14:textId="0C12EBB6" w:rsidR="00074359" w:rsidRDefault="009C6554" w:rsidP="00074359">
      <w:pPr>
        <w:pStyle w:val="ListParagraph"/>
        <w:numPr>
          <w:ilvl w:val="1"/>
          <w:numId w:val="1"/>
        </w:numPr>
        <w:ind w:left="900"/>
      </w:pPr>
      <w:r>
        <w:t>List all major historic downtowns</w:t>
      </w:r>
      <w:r w:rsidR="00CB37BE">
        <w:t>.</w:t>
      </w:r>
      <w:r w:rsidR="00074359" w:rsidRPr="00074359">
        <w:t xml:space="preserve"> </w:t>
      </w:r>
    </w:p>
    <w:p w14:paraId="243718F7" w14:textId="77777777" w:rsidR="00074359" w:rsidRDefault="00074359" w:rsidP="00074359">
      <w:pPr>
        <w:pStyle w:val="ListParagraph"/>
        <w:ind w:left="900"/>
      </w:pPr>
      <w:r>
        <w:t>_____________________________________________________________________________</w:t>
      </w:r>
    </w:p>
    <w:p w14:paraId="4DBB52F8" w14:textId="7A2578DA" w:rsidR="003F2C8D" w:rsidRDefault="00074359" w:rsidP="00BE5B54">
      <w:pPr>
        <w:pStyle w:val="ListParagraph"/>
        <w:ind w:left="900"/>
      </w:pPr>
      <w:r>
        <w:t>_____________________________________________________________________________</w:t>
      </w:r>
    </w:p>
    <w:p w14:paraId="0A9A46B3" w14:textId="77777777" w:rsidR="00BE5B54" w:rsidRDefault="00BE5B54" w:rsidP="00BE5B54">
      <w:pPr>
        <w:pStyle w:val="ListParagraph"/>
        <w:ind w:left="900"/>
      </w:pPr>
    </w:p>
    <w:p w14:paraId="6B57864C" w14:textId="4CE94C9B" w:rsidR="003F2C8D" w:rsidRDefault="009C6554" w:rsidP="003F2C8D">
      <w:pPr>
        <w:pStyle w:val="ListParagraph"/>
        <w:numPr>
          <w:ilvl w:val="1"/>
          <w:numId w:val="1"/>
        </w:numPr>
        <w:ind w:left="900"/>
      </w:pPr>
      <w:r>
        <w:t>List mixed use urban centers</w:t>
      </w:r>
      <w:r w:rsidR="00CB37BE">
        <w:t>.</w:t>
      </w:r>
    </w:p>
    <w:p w14:paraId="17C8054D" w14:textId="77777777" w:rsidR="003F2C8D" w:rsidRDefault="003F2C8D" w:rsidP="003F2C8D">
      <w:pPr>
        <w:pStyle w:val="ListParagraph"/>
        <w:ind w:left="900"/>
      </w:pPr>
      <w:r>
        <w:t>_____________________________________________________________________________</w:t>
      </w:r>
    </w:p>
    <w:p w14:paraId="6F801FD4" w14:textId="77777777" w:rsidR="003F2C8D" w:rsidRDefault="003F2C8D" w:rsidP="003F2C8D">
      <w:pPr>
        <w:pStyle w:val="ListParagraph"/>
        <w:ind w:left="900"/>
      </w:pPr>
      <w:r>
        <w:t>_____________________________________________________________________________</w:t>
      </w:r>
    </w:p>
    <w:p w14:paraId="45D7853A" w14:textId="17BE232F" w:rsidR="009C6554" w:rsidRDefault="009C6554" w:rsidP="003F2C8D">
      <w:pPr>
        <w:pStyle w:val="ListParagraph"/>
        <w:ind w:left="900"/>
      </w:pPr>
    </w:p>
    <w:p w14:paraId="21520573" w14:textId="7B1D000B" w:rsidR="003F2C8D" w:rsidRDefault="009C6554" w:rsidP="003F2C8D">
      <w:pPr>
        <w:pStyle w:val="ListParagraph"/>
        <w:numPr>
          <w:ilvl w:val="1"/>
          <w:numId w:val="1"/>
        </w:numPr>
        <w:ind w:left="900"/>
      </w:pPr>
      <w:r>
        <w:t>List major industrial parks, office parks and single use centers</w:t>
      </w:r>
      <w:r w:rsidR="00CB37BE">
        <w:t>.</w:t>
      </w:r>
    </w:p>
    <w:p w14:paraId="0ED7A061" w14:textId="7EAD8AE3" w:rsidR="00C02D4B" w:rsidRDefault="00C02D4B" w:rsidP="00C02D4B">
      <w:pPr>
        <w:pStyle w:val="ListParagraph"/>
        <w:ind w:left="900"/>
      </w:pPr>
      <w:r w:rsidRPr="00E73B4F">
        <w:rPr>
          <w:highlight w:val="yellow"/>
        </w:rPr>
        <w:t>Albemarle Park, Charlotte Park, Meadowview Creek Park</w:t>
      </w:r>
    </w:p>
    <w:p w14:paraId="62A7C2F3" w14:textId="77777777" w:rsidR="003F2C8D" w:rsidRDefault="003F2C8D" w:rsidP="003F2C8D">
      <w:pPr>
        <w:pStyle w:val="ListParagraph"/>
        <w:ind w:left="900"/>
      </w:pPr>
      <w:r>
        <w:t>_____________________________________________________________________________</w:t>
      </w:r>
    </w:p>
    <w:p w14:paraId="58EECAA1" w14:textId="77777777" w:rsidR="003F2C8D" w:rsidRDefault="003F2C8D" w:rsidP="003F2C8D">
      <w:pPr>
        <w:pStyle w:val="ListParagraph"/>
        <w:ind w:left="900"/>
      </w:pPr>
      <w:r>
        <w:t>_____________________________________________________________________________</w:t>
      </w:r>
    </w:p>
    <w:p w14:paraId="745878B2" w14:textId="5EF5BA28" w:rsidR="009C6554" w:rsidRDefault="009C6554" w:rsidP="003F2C8D">
      <w:pPr>
        <w:pStyle w:val="ListParagraph"/>
        <w:ind w:left="900"/>
      </w:pPr>
    </w:p>
    <w:p w14:paraId="3AF05C5A" w14:textId="070A734C" w:rsidR="00C02D4B" w:rsidRDefault="00B94981" w:rsidP="00C02D4B">
      <w:pPr>
        <w:pStyle w:val="ListParagraph"/>
        <w:numPr>
          <w:ilvl w:val="1"/>
          <w:numId w:val="1"/>
        </w:numPr>
        <w:ind w:left="900"/>
      </w:pPr>
      <w:r>
        <w:t>List large commercial strips and single use corridors (from a traffic generating perspective)</w:t>
      </w:r>
      <w:r w:rsidR="00CB37BE">
        <w:t>.</w:t>
      </w:r>
      <w:r w:rsidR="003F2C8D" w:rsidRPr="003F2C8D">
        <w:t xml:space="preserve"> </w:t>
      </w:r>
    </w:p>
    <w:p w14:paraId="49F50C2B" w14:textId="77777777" w:rsidR="003F2C8D" w:rsidRDefault="003F2C8D" w:rsidP="003F2C8D">
      <w:pPr>
        <w:pStyle w:val="ListParagraph"/>
        <w:ind w:left="900"/>
      </w:pPr>
      <w:r>
        <w:t>_____________________________________________________________________________</w:t>
      </w:r>
    </w:p>
    <w:p w14:paraId="58E0B40C" w14:textId="77777777" w:rsidR="003F2C8D" w:rsidRDefault="003F2C8D" w:rsidP="003F2C8D">
      <w:pPr>
        <w:pStyle w:val="ListParagraph"/>
        <w:ind w:left="900"/>
      </w:pPr>
      <w:r>
        <w:t>_____________________________________________________________________________</w:t>
      </w:r>
    </w:p>
    <w:p w14:paraId="13F380DA" w14:textId="2B3C55FE" w:rsidR="009C6554" w:rsidRDefault="009C6554" w:rsidP="003F2C8D">
      <w:pPr>
        <w:pStyle w:val="ListParagraph"/>
        <w:ind w:left="900"/>
      </w:pPr>
    </w:p>
    <w:p w14:paraId="2A4BF8E0" w14:textId="00228E94" w:rsidR="00BE5B54" w:rsidRDefault="00034BA2" w:rsidP="00BE5B54">
      <w:pPr>
        <w:pStyle w:val="ListParagraph"/>
        <w:numPr>
          <w:ilvl w:val="1"/>
          <w:numId w:val="1"/>
        </w:numPr>
        <w:ind w:left="900"/>
      </w:pPr>
      <w:r>
        <w:t>List major attractions or events in the st</w:t>
      </w:r>
      <w:r w:rsidR="00F03EA9">
        <w:t>ud</w:t>
      </w:r>
      <w:r>
        <w:t>y area (example: sporting events, festivals, touri</w:t>
      </w:r>
      <w:r w:rsidR="009809E1">
        <w:t>sm destinations/attractions</w:t>
      </w:r>
      <w:r>
        <w:t>)</w:t>
      </w:r>
      <w:r w:rsidR="00CB37BE">
        <w:t>.</w:t>
      </w:r>
    </w:p>
    <w:p w14:paraId="7881F0BD" w14:textId="45371172" w:rsidR="00AA5808" w:rsidRPr="004D66A0" w:rsidRDefault="00070EEB" w:rsidP="00EF1F26">
      <w:pPr>
        <w:pStyle w:val="ListParagraph"/>
        <w:ind w:left="900"/>
        <w:rPr>
          <w:b/>
          <w:bCs/>
          <w:u w:val="single"/>
        </w:rPr>
      </w:pPr>
      <w:r w:rsidRPr="00070EEB">
        <w:rPr>
          <w:noProof/>
        </w:rPr>
        <w:drawing>
          <wp:inline distT="0" distB="0" distL="0" distR="0" wp14:anchorId="5592BC4E" wp14:editId="1675EE7F">
            <wp:extent cx="5943600" cy="285750"/>
            <wp:effectExtent l="0" t="0" r="0" b="0"/>
            <wp:docPr id="276098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05FB9C62" w14:textId="2F6B67E7" w:rsidR="00C02D4B" w:rsidRDefault="00C02D4B" w:rsidP="00BE5B54">
      <w:pPr>
        <w:pStyle w:val="ListParagraph"/>
        <w:ind w:left="900"/>
      </w:pPr>
      <w:r>
        <w:t>Livestock Arena, City Lake Park, Morrow Mountain, Oakboro 4</w:t>
      </w:r>
      <w:r w:rsidRPr="00C02D4B">
        <w:rPr>
          <w:vertAlign w:val="superscript"/>
        </w:rPr>
        <w:t>th</w:t>
      </w:r>
      <w:r>
        <w:t xml:space="preserve"> of July, Big Lick Festival </w:t>
      </w:r>
    </w:p>
    <w:p w14:paraId="3F9781B8" w14:textId="0BA64D99" w:rsidR="00BE5B54" w:rsidRDefault="00BE5B54" w:rsidP="00BE5B54">
      <w:pPr>
        <w:pStyle w:val="ListParagraph"/>
        <w:ind w:left="900"/>
      </w:pPr>
      <w:r>
        <w:t>____________________________________________________________________________</w:t>
      </w:r>
    </w:p>
    <w:p w14:paraId="325834BE" w14:textId="77777777" w:rsidR="00BE5B54" w:rsidRDefault="00BE5B54" w:rsidP="00BE5B54">
      <w:pPr>
        <w:pStyle w:val="ListParagraph"/>
        <w:ind w:left="900"/>
      </w:pPr>
      <w:r>
        <w:t>_____________________________________________________________________________</w:t>
      </w:r>
    </w:p>
    <w:p w14:paraId="3CA027B1" w14:textId="6B73FBAB" w:rsidR="00034BA2" w:rsidRDefault="00034BA2" w:rsidP="00BE5B54">
      <w:pPr>
        <w:pStyle w:val="ListParagraph"/>
        <w:ind w:left="900"/>
      </w:pPr>
    </w:p>
    <w:p w14:paraId="5B8ACAE7" w14:textId="77777777" w:rsidR="00CB6F26" w:rsidRDefault="00CB6F26" w:rsidP="00BE5B54">
      <w:pPr>
        <w:pStyle w:val="ListParagraph"/>
        <w:ind w:left="900"/>
      </w:pPr>
    </w:p>
    <w:p w14:paraId="6EFCE3DB" w14:textId="53A9A694" w:rsidR="00904DD8" w:rsidRPr="00BE5B54" w:rsidRDefault="00434DBA" w:rsidP="00434DBA">
      <w:pPr>
        <w:pStyle w:val="ListParagraph"/>
        <w:numPr>
          <w:ilvl w:val="0"/>
          <w:numId w:val="1"/>
        </w:numPr>
        <w:ind w:left="360"/>
        <w:rPr>
          <w:rFonts w:ascii="Times New Roman" w:hAnsi="Times New Roman" w:cs="Times New Roman"/>
          <w:b/>
          <w:sz w:val="32"/>
          <w:szCs w:val="32"/>
        </w:rPr>
      </w:pPr>
      <w:r w:rsidRPr="00BE5B54">
        <w:rPr>
          <w:rFonts w:ascii="Times New Roman" w:hAnsi="Times New Roman" w:cs="Times New Roman"/>
          <w:b/>
          <w:sz w:val="32"/>
          <w:szCs w:val="32"/>
        </w:rPr>
        <w:t>Schools</w:t>
      </w:r>
      <w:r w:rsidR="00CB37BE">
        <w:rPr>
          <w:rFonts w:ascii="Times New Roman" w:hAnsi="Times New Roman" w:cs="Times New Roman"/>
          <w:b/>
          <w:sz w:val="32"/>
          <w:szCs w:val="32"/>
        </w:rPr>
        <w:t xml:space="preserve">, </w:t>
      </w:r>
      <w:r w:rsidRPr="00BE5B54">
        <w:rPr>
          <w:rFonts w:ascii="Times New Roman" w:hAnsi="Times New Roman" w:cs="Times New Roman"/>
          <w:b/>
          <w:sz w:val="32"/>
          <w:szCs w:val="32"/>
        </w:rPr>
        <w:t>Parks</w:t>
      </w:r>
      <w:r w:rsidR="00CB37BE">
        <w:rPr>
          <w:rFonts w:ascii="Times New Roman" w:hAnsi="Times New Roman" w:cs="Times New Roman"/>
          <w:b/>
          <w:sz w:val="32"/>
          <w:szCs w:val="32"/>
        </w:rPr>
        <w:t>, and Community Centers</w:t>
      </w:r>
    </w:p>
    <w:tbl>
      <w:tblPr>
        <w:tblW w:w="891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7649"/>
      </w:tblGrid>
      <w:tr w:rsidR="00BE5B54" w:rsidRPr="00B95EFA" w14:paraId="6CA74163" w14:textId="77777777" w:rsidTr="00BE5B54">
        <w:trPr>
          <w:trHeight w:val="300"/>
        </w:trPr>
        <w:tc>
          <w:tcPr>
            <w:tcW w:w="1261" w:type="dxa"/>
            <w:shd w:val="clear" w:color="auto" w:fill="D9D9D9"/>
          </w:tcPr>
          <w:p w14:paraId="672BB0D5" w14:textId="77777777" w:rsidR="00BE5B54" w:rsidRPr="00B95EFA" w:rsidRDefault="00BE5B54"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649" w:type="dxa"/>
            <w:shd w:val="clear" w:color="auto" w:fill="auto"/>
          </w:tcPr>
          <w:p w14:paraId="642CEDAF" w14:textId="2E56E05F" w:rsidR="00BE5B54" w:rsidRPr="001764E7" w:rsidRDefault="00BE5B54" w:rsidP="001764E7">
            <w:pPr>
              <w:rPr>
                <w:rFonts w:ascii="Arial" w:eastAsia="Calibri" w:hAnsi="Arial" w:cs="Arial"/>
                <w:b/>
                <w:sz w:val="20"/>
                <w:szCs w:val="20"/>
              </w:rPr>
            </w:pPr>
            <w:r w:rsidRPr="00B95EFA">
              <w:rPr>
                <w:rFonts w:ascii="Arial" w:eastAsia="Calibri" w:hAnsi="Arial" w:cs="Arial"/>
                <w:sz w:val="20"/>
                <w:szCs w:val="20"/>
              </w:rPr>
              <w:t>Schools (</w:t>
            </w:r>
            <w:r w:rsidRPr="00A300B3">
              <w:rPr>
                <w:rFonts w:ascii="Arial" w:eastAsia="Calibri" w:hAnsi="Arial" w:cs="Arial"/>
                <w:i/>
                <w:sz w:val="20"/>
                <w:szCs w:val="20"/>
                <w:u w:val="single"/>
              </w:rPr>
              <w:t>including private schools, charter schools, and community colleges</w:t>
            </w:r>
            <w:r w:rsidRPr="00B95EFA">
              <w:rPr>
                <w:rFonts w:ascii="Arial" w:eastAsia="Calibri" w:hAnsi="Arial" w:cs="Arial"/>
                <w:sz w:val="20"/>
                <w:szCs w:val="20"/>
              </w:rPr>
              <w:t xml:space="preserve">), and parks are important community resources that reflect interest, participation, and </w:t>
            </w:r>
            <w:r w:rsidRPr="00B95EFA">
              <w:rPr>
                <w:rFonts w:ascii="Arial" w:eastAsia="Calibri" w:hAnsi="Arial" w:cs="Arial"/>
                <w:sz w:val="20"/>
                <w:szCs w:val="20"/>
              </w:rPr>
              <w:lastRenderedPageBreak/>
              <w:t>investment across generations.  They are often landmarks and resources around which communities congregate, socialize, and recreate.</w:t>
            </w:r>
          </w:p>
          <w:p w14:paraId="2AA73BA0" w14:textId="77777777" w:rsidR="00BE5B54" w:rsidRPr="00326E63" w:rsidRDefault="00BE5B54" w:rsidP="00210E4C">
            <w:pPr>
              <w:contextualSpacing/>
              <w:rPr>
                <w:rFonts w:ascii="Arial" w:eastAsia="Calibri" w:hAnsi="Arial" w:cs="Arial"/>
                <w:i/>
                <w:sz w:val="20"/>
                <w:szCs w:val="20"/>
              </w:rPr>
            </w:pPr>
            <w:r w:rsidRPr="00B95EFA">
              <w:rPr>
                <w:rFonts w:ascii="Arial" w:eastAsia="Calibri" w:hAnsi="Arial" w:cs="Arial"/>
                <w:i/>
                <w:sz w:val="20"/>
                <w:szCs w:val="20"/>
              </w:rPr>
              <w:t>Note: Local Parks data is not currently available on statewide data layers and must be mapped through web map services, NC OneMap, and located by local authorities</w:t>
            </w:r>
            <w:r>
              <w:rPr>
                <w:rFonts w:ascii="Arial" w:eastAsia="Calibri" w:hAnsi="Arial" w:cs="Arial"/>
                <w:i/>
                <w:sz w:val="20"/>
                <w:szCs w:val="20"/>
              </w:rPr>
              <w:t>.</w:t>
            </w:r>
          </w:p>
        </w:tc>
      </w:tr>
    </w:tbl>
    <w:p w14:paraId="6784721E" w14:textId="77777777" w:rsidR="00BE5B54" w:rsidRDefault="00BE5B54" w:rsidP="00BE5B54">
      <w:pPr>
        <w:rPr>
          <w:rFonts w:ascii="Arial" w:hAnsi="Arial" w:cs="Arial"/>
          <w:b/>
        </w:rPr>
      </w:pPr>
    </w:p>
    <w:tbl>
      <w:tblPr>
        <w:tblW w:w="8904"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6840"/>
      </w:tblGrid>
      <w:tr w:rsidR="00BE5B54" w:rsidRPr="00B95EFA" w14:paraId="0BEFF831" w14:textId="77777777" w:rsidTr="00BE5B54">
        <w:trPr>
          <w:trHeight w:val="288"/>
        </w:trPr>
        <w:tc>
          <w:tcPr>
            <w:tcW w:w="2064" w:type="dxa"/>
            <w:shd w:val="clear" w:color="auto" w:fill="D9D9D9"/>
          </w:tcPr>
          <w:p w14:paraId="06481A7F" w14:textId="4767C849" w:rsidR="00BE5B54" w:rsidRPr="00326E63"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BE5B54">
              <w:rPr>
                <w:rFonts w:ascii="Arial" w:eastAsia="Calibri" w:hAnsi="Arial" w:cs="Arial"/>
                <w:b/>
                <w:sz w:val="20"/>
                <w:szCs w:val="20"/>
              </w:rPr>
              <w:t>Data Source(s)</w:t>
            </w:r>
          </w:p>
        </w:tc>
        <w:tc>
          <w:tcPr>
            <w:tcW w:w="6840" w:type="dxa"/>
            <w:shd w:val="clear" w:color="auto" w:fill="auto"/>
          </w:tcPr>
          <w:p w14:paraId="172D2AD8" w14:textId="77777777" w:rsidR="00BE5B54" w:rsidRDefault="00BE5B54" w:rsidP="00210E4C">
            <w:pPr>
              <w:rPr>
                <w:rFonts w:ascii="Arial" w:eastAsia="Calibri" w:hAnsi="Arial" w:cs="Arial"/>
                <w:i/>
                <w:color w:val="0000FF"/>
                <w:sz w:val="20"/>
                <w:szCs w:val="20"/>
                <w:u w:val="single"/>
              </w:rPr>
            </w:pPr>
            <w:r>
              <w:rPr>
                <w:rFonts w:ascii="Arial" w:eastAsia="Calibri" w:hAnsi="Arial" w:cs="Arial"/>
                <w:sz w:val="20"/>
                <w:szCs w:val="20"/>
              </w:rPr>
              <w:t xml:space="preserve">CTP GIS Data Layers.xls: </w:t>
            </w:r>
            <w:r w:rsidRPr="00326E63">
              <w:rPr>
                <w:rFonts w:ascii="Arial" w:eastAsia="Calibri" w:hAnsi="Arial" w:cs="Arial"/>
                <w:i/>
                <w:color w:val="0070C0"/>
                <w:sz w:val="20"/>
                <w:szCs w:val="20"/>
              </w:rPr>
              <w:t>(</w:t>
            </w:r>
            <w:hyperlink r:id="rId15" w:history="1">
              <w:r w:rsidRPr="00326E63">
                <w:rPr>
                  <w:rStyle w:val="Hyperlink"/>
                  <w:rFonts w:ascii="Arial" w:eastAsia="Calibri" w:hAnsi="Arial" w:cs="Arial"/>
                  <w:i/>
                  <w:color w:val="1F497D"/>
                  <w:sz w:val="20"/>
                  <w:szCs w:val="20"/>
                </w:rPr>
                <w:t>http://data.nconemap.com/geoportal/catalog/main/home.page</w:t>
              </w:r>
            </w:hyperlink>
          </w:p>
          <w:p w14:paraId="3AD1567E" w14:textId="77777777" w:rsidR="00BE5B54" w:rsidRPr="00B95EFA" w:rsidRDefault="00000000" w:rsidP="00210E4C">
            <w:pPr>
              <w:rPr>
                <w:rFonts w:ascii="Arial" w:eastAsia="Calibri" w:hAnsi="Arial" w:cs="Arial"/>
                <w:sz w:val="20"/>
                <w:szCs w:val="20"/>
              </w:rPr>
            </w:pPr>
            <w:hyperlink r:id="rId16" w:history="1">
              <w:r w:rsidR="00BE5B54" w:rsidRPr="00B95EFA">
                <w:rPr>
                  <w:rStyle w:val="Hyperlink"/>
                  <w:rFonts w:ascii="Arial" w:eastAsia="Calibri" w:hAnsi="Arial" w:cs="Arial"/>
                  <w:i/>
                  <w:sz w:val="20"/>
                  <w:szCs w:val="20"/>
                </w:rPr>
                <w:t>http://www.ncpublicschools.org/docs/fbs/resources/data/statisticalprofile/2005profile.pdf</w:t>
              </w:r>
            </w:hyperlink>
            <w:r w:rsidR="00BE5B54" w:rsidRPr="00B95EFA">
              <w:rPr>
                <w:rFonts w:ascii="Arial" w:eastAsia="Calibri" w:hAnsi="Arial" w:cs="Arial"/>
                <w:i/>
                <w:color w:val="0000FF"/>
                <w:sz w:val="20"/>
                <w:szCs w:val="20"/>
                <w:u w:val="single"/>
              </w:rPr>
              <w:t xml:space="preserve"> (2005)</w:t>
            </w:r>
          </w:p>
        </w:tc>
      </w:tr>
      <w:tr w:rsidR="00BE5B54" w:rsidRPr="00B95EFA" w14:paraId="669CCFD0" w14:textId="77777777" w:rsidTr="00BE5B54">
        <w:trPr>
          <w:trHeight w:val="288"/>
        </w:trPr>
        <w:tc>
          <w:tcPr>
            <w:tcW w:w="2064" w:type="dxa"/>
            <w:shd w:val="clear" w:color="auto" w:fill="D9D9D9"/>
          </w:tcPr>
          <w:p w14:paraId="1011302B" w14:textId="77777777" w:rsidR="00BE5B54" w:rsidRPr="00326E63" w:rsidRDefault="00BE5B54" w:rsidP="00210E4C">
            <w:pPr>
              <w:rPr>
                <w:rFonts w:ascii="Arial" w:eastAsia="Calibri" w:hAnsi="Arial" w:cs="Arial"/>
                <w:b/>
                <w:sz w:val="20"/>
                <w:szCs w:val="20"/>
              </w:rPr>
            </w:pPr>
            <w:r>
              <w:rPr>
                <w:rFonts w:ascii="Arial" w:eastAsia="Calibri" w:hAnsi="Arial" w:cs="Arial"/>
                <w:b/>
                <w:sz w:val="20"/>
                <w:szCs w:val="20"/>
              </w:rPr>
              <w:t>Other Source(s)</w:t>
            </w:r>
          </w:p>
        </w:tc>
        <w:tc>
          <w:tcPr>
            <w:tcW w:w="6840" w:type="dxa"/>
            <w:shd w:val="clear" w:color="auto" w:fill="auto"/>
          </w:tcPr>
          <w:p w14:paraId="7E719638" w14:textId="6577AE6F" w:rsidR="00BE5B54" w:rsidRPr="00B95EFA" w:rsidRDefault="00BE5B54" w:rsidP="00210E4C">
            <w:pPr>
              <w:rPr>
                <w:rFonts w:ascii="Arial" w:eastAsia="Calibri" w:hAnsi="Arial" w:cs="Arial"/>
                <w:sz w:val="20"/>
                <w:szCs w:val="20"/>
              </w:rPr>
            </w:pPr>
            <w:r w:rsidRPr="00B95EFA">
              <w:rPr>
                <w:rFonts w:ascii="Arial" w:eastAsia="Calibri" w:hAnsi="Arial" w:cs="Arial"/>
                <w:sz w:val="20"/>
                <w:szCs w:val="20"/>
              </w:rPr>
              <w:t>County school system</w:t>
            </w:r>
            <w:r>
              <w:rPr>
                <w:rFonts w:ascii="Arial" w:eastAsia="Calibri" w:hAnsi="Arial" w:cs="Arial"/>
                <w:sz w:val="20"/>
                <w:szCs w:val="20"/>
              </w:rPr>
              <w:t>, County and municipal parks and recreation departments</w:t>
            </w:r>
          </w:p>
        </w:tc>
      </w:tr>
    </w:tbl>
    <w:p w14:paraId="154730E6" w14:textId="1FD99057" w:rsidR="00BE5B54" w:rsidRDefault="00BE5B54" w:rsidP="00BE5B54">
      <w:pPr>
        <w:pStyle w:val="ListParagraph"/>
        <w:ind w:left="360"/>
      </w:pPr>
    </w:p>
    <w:p w14:paraId="7883152C" w14:textId="2546D2E3" w:rsidR="00C57634" w:rsidRDefault="00D91C66" w:rsidP="00BE5B54">
      <w:pPr>
        <w:pStyle w:val="ListParagraph"/>
        <w:ind w:left="360"/>
      </w:pPr>
      <w:r>
        <w:t>The tables below are examples of a way to provide the information.  It is not necessary to provide this information in this format.  It may not be possible to provide the data in the format shown below</w:t>
      </w:r>
      <w:r w:rsidR="009638D6">
        <w:t>.  Provide the data in a format that is reasonable.  What’s important is the information and not the format.</w:t>
      </w:r>
      <w:r w:rsidR="00353D5E">
        <w:t xml:space="preserve">  Specific enrollment figures are more helpful in areas where a travel demand model is being developed/used.  General information can be very helpful in areas where no travel demand model is being developed.</w:t>
      </w:r>
    </w:p>
    <w:p w14:paraId="291527DB" w14:textId="30FA2075" w:rsidR="00C57634" w:rsidRDefault="00E05A88">
      <w:r w:rsidRPr="00E73B4F">
        <w:rPr>
          <w:highlight w:val="yellow"/>
        </w:rPr>
        <w:t>https://nces.ed.gov/ccd/districtsearch/district_detail.asp?ID2=3704320</w:t>
      </w:r>
      <w:r w:rsidR="00C57634">
        <w:br w:type="page"/>
      </w:r>
    </w:p>
    <w:tbl>
      <w:tblPr>
        <w:tblW w:w="345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1409"/>
      </w:tblGrid>
      <w:tr w:rsidR="00DF7CC2" w:rsidRPr="00934404" w14:paraId="091A5A52" w14:textId="77777777" w:rsidTr="00DF7CC2">
        <w:trPr>
          <w:trHeight w:val="1198"/>
        </w:trPr>
        <w:tc>
          <w:tcPr>
            <w:tcW w:w="2043" w:type="dxa"/>
            <w:shd w:val="clear" w:color="auto" w:fill="D9D9D9"/>
          </w:tcPr>
          <w:p w14:paraId="27DB1736" w14:textId="6CFA5B1D" w:rsidR="00DF7CC2" w:rsidRPr="00326E63" w:rsidRDefault="00DF7CC2" w:rsidP="00210E4C">
            <w:pPr>
              <w:jc w:val="center"/>
              <w:rPr>
                <w:rFonts w:ascii="Arial" w:hAnsi="Arial" w:cs="Arial"/>
                <w:b/>
              </w:rPr>
            </w:pPr>
            <w:r>
              <w:rPr>
                <w:rFonts w:ascii="Arial" w:hAnsi="Arial" w:cs="Arial"/>
                <w:b/>
              </w:rPr>
              <w:lastRenderedPageBreak/>
              <w:t>School</w:t>
            </w:r>
          </w:p>
        </w:tc>
        <w:tc>
          <w:tcPr>
            <w:tcW w:w="1409" w:type="dxa"/>
            <w:shd w:val="clear" w:color="auto" w:fill="D9D9D9"/>
          </w:tcPr>
          <w:p w14:paraId="1B1636F4" w14:textId="6F8F011F" w:rsidR="00DF7CC2" w:rsidRPr="00326E63" w:rsidRDefault="00DF7CC2" w:rsidP="00210E4C">
            <w:pPr>
              <w:jc w:val="center"/>
              <w:rPr>
                <w:rFonts w:ascii="Arial" w:hAnsi="Arial" w:cs="Arial"/>
                <w:b/>
              </w:rPr>
            </w:pPr>
            <w:r w:rsidRPr="00326E63">
              <w:rPr>
                <w:rFonts w:ascii="Arial" w:hAnsi="Arial" w:cs="Arial"/>
                <w:b/>
              </w:rPr>
              <w:t>C</w:t>
            </w:r>
            <w:r>
              <w:rPr>
                <w:rFonts w:ascii="Arial" w:hAnsi="Arial" w:cs="Arial"/>
                <w:b/>
              </w:rPr>
              <w:t>urrent Enrollment</w:t>
            </w:r>
          </w:p>
        </w:tc>
      </w:tr>
      <w:tr w:rsidR="00DF7CC2" w:rsidRPr="00934404" w14:paraId="3942ED10" w14:textId="77777777" w:rsidTr="00DF7CC2">
        <w:trPr>
          <w:trHeight w:val="917"/>
        </w:trPr>
        <w:tc>
          <w:tcPr>
            <w:tcW w:w="2043" w:type="dxa"/>
            <w:shd w:val="clear" w:color="auto" w:fill="D9D9D9"/>
          </w:tcPr>
          <w:p w14:paraId="5307A72C" w14:textId="43E73B47" w:rsidR="00DF7CC2" w:rsidRPr="00326E63" w:rsidRDefault="00DF7CC2" w:rsidP="00DF7CC2">
            <w:pPr>
              <w:jc w:val="center"/>
              <w:rPr>
                <w:rFonts w:ascii="Arial" w:hAnsi="Arial" w:cs="Arial"/>
                <w:b/>
                <w:sz w:val="20"/>
                <w:szCs w:val="20"/>
              </w:rPr>
            </w:pPr>
            <w:r w:rsidRPr="004F5945">
              <w:rPr>
                <w:b/>
                <w:bCs/>
              </w:rPr>
              <w:t>Elementary Schools</w:t>
            </w:r>
          </w:p>
        </w:tc>
        <w:tc>
          <w:tcPr>
            <w:tcW w:w="1409" w:type="dxa"/>
          </w:tcPr>
          <w:p w14:paraId="67A52357" w14:textId="77777777" w:rsidR="00DF7CC2" w:rsidRPr="00326E63" w:rsidRDefault="00DF7CC2" w:rsidP="00DF7CC2">
            <w:pPr>
              <w:rPr>
                <w:rFonts w:ascii="Arial" w:hAnsi="Arial" w:cs="Arial"/>
                <w:i/>
                <w:sz w:val="20"/>
                <w:szCs w:val="20"/>
              </w:rPr>
            </w:pPr>
          </w:p>
        </w:tc>
      </w:tr>
      <w:tr w:rsidR="00DF7CC2" w:rsidRPr="00934404" w14:paraId="5E73A5EA" w14:textId="77777777" w:rsidTr="00DF7CC2">
        <w:trPr>
          <w:trHeight w:val="902"/>
        </w:trPr>
        <w:tc>
          <w:tcPr>
            <w:tcW w:w="2043" w:type="dxa"/>
            <w:shd w:val="clear" w:color="auto" w:fill="D9D9D9"/>
          </w:tcPr>
          <w:p w14:paraId="578D5534" w14:textId="48EA1843" w:rsidR="00DF7CC2" w:rsidRPr="00326E63" w:rsidRDefault="00DF7CC2" w:rsidP="00DF7CC2">
            <w:pPr>
              <w:jc w:val="center"/>
              <w:rPr>
                <w:rFonts w:ascii="Arial" w:hAnsi="Arial" w:cs="Arial"/>
                <w:b/>
                <w:sz w:val="20"/>
                <w:szCs w:val="20"/>
              </w:rPr>
            </w:pPr>
            <w:proofErr w:type="spellStart"/>
            <w:r w:rsidRPr="004F5945">
              <w:t>Aquadale</w:t>
            </w:r>
            <w:proofErr w:type="spellEnd"/>
            <w:r w:rsidRPr="004F5945">
              <w:t xml:space="preserve"> Elementary</w:t>
            </w:r>
          </w:p>
        </w:tc>
        <w:tc>
          <w:tcPr>
            <w:tcW w:w="1409" w:type="dxa"/>
          </w:tcPr>
          <w:p w14:paraId="640A9649" w14:textId="1FE282A6" w:rsidR="00DF7CC2" w:rsidRPr="00326E63" w:rsidRDefault="00DF7CC2" w:rsidP="00DF7CC2">
            <w:pPr>
              <w:rPr>
                <w:rFonts w:ascii="Arial" w:hAnsi="Arial" w:cs="Arial"/>
                <w:i/>
                <w:sz w:val="20"/>
                <w:szCs w:val="20"/>
              </w:rPr>
            </w:pPr>
            <w:r>
              <w:rPr>
                <w:rFonts w:ascii="Arial" w:hAnsi="Arial" w:cs="Arial"/>
                <w:i/>
                <w:sz w:val="20"/>
                <w:szCs w:val="20"/>
              </w:rPr>
              <w:t>346</w:t>
            </w:r>
          </w:p>
        </w:tc>
      </w:tr>
      <w:tr w:rsidR="00DF7CC2" w:rsidRPr="00934404" w14:paraId="4D407BE4" w14:textId="77777777" w:rsidTr="00DF7CC2">
        <w:trPr>
          <w:trHeight w:val="917"/>
        </w:trPr>
        <w:tc>
          <w:tcPr>
            <w:tcW w:w="2043" w:type="dxa"/>
            <w:shd w:val="clear" w:color="auto" w:fill="D9D9D9"/>
          </w:tcPr>
          <w:p w14:paraId="15B0D974" w14:textId="7A4C808C" w:rsidR="00DF7CC2" w:rsidRPr="00326E63" w:rsidRDefault="00DF7CC2" w:rsidP="00DF7CC2">
            <w:pPr>
              <w:jc w:val="center"/>
              <w:rPr>
                <w:rFonts w:ascii="Arial" w:hAnsi="Arial" w:cs="Arial"/>
                <w:b/>
                <w:sz w:val="20"/>
                <w:szCs w:val="20"/>
              </w:rPr>
            </w:pPr>
            <w:r w:rsidRPr="004F5945">
              <w:t>Badin Elementary- 441</w:t>
            </w:r>
          </w:p>
        </w:tc>
        <w:tc>
          <w:tcPr>
            <w:tcW w:w="1409" w:type="dxa"/>
          </w:tcPr>
          <w:p w14:paraId="3C92E9A5" w14:textId="4E2544AC" w:rsidR="00DF7CC2" w:rsidRPr="00326E63" w:rsidRDefault="00DF7CC2" w:rsidP="00DF7CC2">
            <w:pPr>
              <w:rPr>
                <w:rFonts w:ascii="Arial" w:hAnsi="Arial" w:cs="Arial"/>
                <w:i/>
                <w:sz w:val="20"/>
                <w:szCs w:val="20"/>
              </w:rPr>
            </w:pPr>
            <w:r>
              <w:rPr>
                <w:rFonts w:ascii="Arial" w:hAnsi="Arial" w:cs="Arial"/>
                <w:i/>
                <w:sz w:val="20"/>
                <w:szCs w:val="20"/>
              </w:rPr>
              <w:t>441</w:t>
            </w:r>
          </w:p>
        </w:tc>
      </w:tr>
      <w:tr w:rsidR="00DF7CC2" w:rsidRPr="00934404" w14:paraId="6D88A6B8" w14:textId="77777777" w:rsidTr="00DF7CC2">
        <w:trPr>
          <w:trHeight w:val="902"/>
        </w:trPr>
        <w:tc>
          <w:tcPr>
            <w:tcW w:w="2043" w:type="dxa"/>
            <w:shd w:val="clear" w:color="auto" w:fill="D9D9D9"/>
          </w:tcPr>
          <w:p w14:paraId="3DDDCB7F" w14:textId="63EC7A3C" w:rsidR="00DF7CC2" w:rsidRPr="007E3213" w:rsidRDefault="00DF7CC2" w:rsidP="00DF7CC2">
            <w:pPr>
              <w:jc w:val="center"/>
              <w:rPr>
                <w:rFonts w:ascii="Arial" w:hAnsi="Arial" w:cs="Arial"/>
                <w:b/>
                <w:sz w:val="20"/>
                <w:szCs w:val="20"/>
              </w:rPr>
            </w:pPr>
            <w:r w:rsidRPr="004F5945">
              <w:t>Central Elementary- 508</w:t>
            </w:r>
          </w:p>
        </w:tc>
        <w:tc>
          <w:tcPr>
            <w:tcW w:w="1409" w:type="dxa"/>
          </w:tcPr>
          <w:p w14:paraId="00D48FAC" w14:textId="1035045D" w:rsidR="00DF7CC2" w:rsidRPr="00326E63" w:rsidRDefault="00DF7CC2" w:rsidP="00DF7CC2">
            <w:pPr>
              <w:rPr>
                <w:rFonts w:ascii="Arial" w:hAnsi="Arial" w:cs="Arial"/>
                <w:i/>
                <w:sz w:val="20"/>
                <w:szCs w:val="20"/>
              </w:rPr>
            </w:pPr>
            <w:r>
              <w:rPr>
                <w:rFonts w:ascii="Arial" w:hAnsi="Arial" w:cs="Arial"/>
                <w:i/>
                <w:sz w:val="20"/>
                <w:szCs w:val="20"/>
              </w:rPr>
              <w:t>508</w:t>
            </w:r>
          </w:p>
        </w:tc>
      </w:tr>
      <w:tr w:rsidR="00DF7CC2" w:rsidRPr="00934404" w14:paraId="2385C402" w14:textId="77777777" w:rsidTr="00DF7CC2">
        <w:trPr>
          <w:trHeight w:val="917"/>
        </w:trPr>
        <w:tc>
          <w:tcPr>
            <w:tcW w:w="2043" w:type="dxa"/>
            <w:shd w:val="clear" w:color="auto" w:fill="D9D9D9"/>
          </w:tcPr>
          <w:p w14:paraId="2E70C819" w14:textId="021A47E9" w:rsidR="00DF7CC2" w:rsidRPr="007E3213" w:rsidRDefault="00DF7CC2" w:rsidP="00DF7CC2">
            <w:pPr>
              <w:jc w:val="center"/>
              <w:rPr>
                <w:rFonts w:ascii="Arial" w:hAnsi="Arial" w:cs="Arial"/>
                <w:b/>
                <w:sz w:val="20"/>
                <w:szCs w:val="20"/>
              </w:rPr>
            </w:pPr>
            <w:r w:rsidRPr="004F5945">
              <w:t>East Albemarle- 306</w:t>
            </w:r>
          </w:p>
        </w:tc>
        <w:tc>
          <w:tcPr>
            <w:tcW w:w="1409" w:type="dxa"/>
          </w:tcPr>
          <w:p w14:paraId="37B9263F" w14:textId="747F4AFD" w:rsidR="00DF7CC2" w:rsidRPr="00326E63" w:rsidRDefault="00DF7CC2" w:rsidP="00DF7CC2">
            <w:pPr>
              <w:rPr>
                <w:rFonts w:ascii="Arial" w:hAnsi="Arial" w:cs="Arial"/>
                <w:i/>
                <w:sz w:val="20"/>
                <w:szCs w:val="20"/>
              </w:rPr>
            </w:pPr>
            <w:r>
              <w:rPr>
                <w:rFonts w:ascii="Arial" w:hAnsi="Arial" w:cs="Arial"/>
                <w:i/>
                <w:sz w:val="20"/>
                <w:szCs w:val="20"/>
              </w:rPr>
              <w:t>306</w:t>
            </w:r>
          </w:p>
        </w:tc>
      </w:tr>
      <w:tr w:rsidR="00DF7CC2" w:rsidRPr="00934404" w14:paraId="74708710" w14:textId="77777777" w:rsidTr="00DF7CC2">
        <w:trPr>
          <w:trHeight w:val="917"/>
        </w:trPr>
        <w:tc>
          <w:tcPr>
            <w:tcW w:w="2043" w:type="dxa"/>
            <w:shd w:val="clear" w:color="auto" w:fill="D9D9D9"/>
          </w:tcPr>
          <w:p w14:paraId="5DE1A466" w14:textId="45456FA4" w:rsidR="00DF7CC2" w:rsidRPr="007E3213" w:rsidRDefault="00DF7CC2" w:rsidP="00DF7CC2">
            <w:pPr>
              <w:jc w:val="center"/>
              <w:rPr>
                <w:rFonts w:ascii="Arial" w:hAnsi="Arial" w:cs="Arial"/>
                <w:b/>
                <w:sz w:val="20"/>
                <w:szCs w:val="20"/>
              </w:rPr>
            </w:pPr>
            <w:r w:rsidRPr="004F5945">
              <w:t>Endy Elementary- 306</w:t>
            </w:r>
          </w:p>
        </w:tc>
        <w:tc>
          <w:tcPr>
            <w:tcW w:w="1409" w:type="dxa"/>
          </w:tcPr>
          <w:p w14:paraId="346CD0F8" w14:textId="2123D50B" w:rsidR="00DF7CC2" w:rsidRPr="00326E63" w:rsidRDefault="00DF7CC2" w:rsidP="00DF7CC2">
            <w:pPr>
              <w:rPr>
                <w:rFonts w:ascii="Arial" w:hAnsi="Arial" w:cs="Arial"/>
                <w:i/>
                <w:sz w:val="20"/>
                <w:szCs w:val="20"/>
              </w:rPr>
            </w:pPr>
            <w:r>
              <w:rPr>
                <w:rFonts w:ascii="Arial" w:hAnsi="Arial" w:cs="Arial"/>
                <w:i/>
                <w:sz w:val="20"/>
                <w:szCs w:val="20"/>
              </w:rPr>
              <w:t>306</w:t>
            </w:r>
          </w:p>
        </w:tc>
      </w:tr>
      <w:tr w:rsidR="00DF7CC2" w:rsidRPr="00934404" w14:paraId="0D692E92" w14:textId="77777777" w:rsidTr="00DF7CC2">
        <w:trPr>
          <w:trHeight w:val="917"/>
        </w:trPr>
        <w:tc>
          <w:tcPr>
            <w:tcW w:w="2043" w:type="dxa"/>
            <w:shd w:val="clear" w:color="auto" w:fill="D9D9D9"/>
          </w:tcPr>
          <w:p w14:paraId="1BFA6674" w14:textId="13D8B0B0" w:rsidR="00DF7CC2" w:rsidRPr="007E3213" w:rsidRDefault="00DF7CC2" w:rsidP="00DF7CC2">
            <w:pPr>
              <w:jc w:val="center"/>
              <w:rPr>
                <w:rFonts w:ascii="Arial" w:hAnsi="Arial" w:cs="Arial"/>
                <w:b/>
                <w:sz w:val="20"/>
                <w:szCs w:val="20"/>
              </w:rPr>
            </w:pPr>
            <w:r w:rsidRPr="004F5945">
              <w:t>Locust Elementary- 423</w:t>
            </w:r>
          </w:p>
        </w:tc>
        <w:tc>
          <w:tcPr>
            <w:tcW w:w="1409" w:type="dxa"/>
          </w:tcPr>
          <w:p w14:paraId="70392A82" w14:textId="2228ACAC" w:rsidR="00DF7CC2" w:rsidRPr="00326E63" w:rsidRDefault="00DF7CC2" w:rsidP="00DF7CC2">
            <w:pPr>
              <w:rPr>
                <w:rFonts w:ascii="Arial" w:hAnsi="Arial" w:cs="Arial"/>
                <w:i/>
                <w:sz w:val="20"/>
                <w:szCs w:val="20"/>
              </w:rPr>
            </w:pPr>
            <w:r>
              <w:rPr>
                <w:rFonts w:ascii="Arial" w:hAnsi="Arial" w:cs="Arial"/>
                <w:i/>
                <w:sz w:val="20"/>
                <w:szCs w:val="20"/>
              </w:rPr>
              <w:t>423</w:t>
            </w:r>
          </w:p>
        </w:tc>
      </w:tr>
      <w:tr w:rsidR="00DF7CC2" w:rsidRPr="00934404" w14:paraId="7609291C" w14:textId="77777777" w:rsidTr="00DF7CC2">
        <w:trPr>
          <w:trHeight w:val="917"/>
        </w:trPr>
        <w:tc>
          <w:tcPr>
            <w:tcW w:w="2043" w:type="dxa"/>
            <w:shd w:val="clear" w:color="auto" w:fill="D9D9D9"/>
          </w:tcPr>
          <w:p w14:paraId="172C61D2" w14:textId="7AFF0CB3" w:rsidR="00DF7CC2" w:rsidRPr="007E3213" w:rsidRDefault="00DF7CC2" w:rsidP="00DF7CC2">
            <w:pPr>
              <w:jc w:val="center"/>
              <w:rPr>
                <w:rFonts w:ascii="Arial" w:hAnsi="Arial" w:cs="Arial"/>
                <w:b/>
                <w:sz w:val="20"/>
                <w:szCs w:val="20"/>
              </w:rPr>
            </w:pPr>
            <w:proofErr w:type="spellStart"/>
            <w:r w:rsidRPr="004F5945">
              <w:t>Millingport</w:t>
            </w:r>
            <w:proofErr w:type="spellEnd"/>
            <w:r w:rsidRPr="004F5945">
              <w:t xml:space="preserve"> Elementary-184</w:t>
            </w:r>
          </w:p>
        </w:tc>
        <w:tc>
          <w:tcPr>
            <w:tcW w:w="1409" w:type="dxa"/>
          </w:tcPr>
          <w:p w14:paraId="1CB17368" w14:textId="5D654DA6" w:rsidR="00DF7CC2" w:rsidRPr="00326E63" w:rsidRDefault="00DF7CC2" w:rsidP="00DF7CC2">
            <w:pPr>
              <w:rPr>
                <w:rFonts w:ascii="Arial" w:hAnsi="Arial" w:cs="Arial"/>
                <w:i/>
                <w:sz w:val="20"/>
                <w:szCs w:val="20"/>
              </w:rPr>
            </w:pPr>
            <w:r>
              <w:rPr>
                <w:rFonts w:ascii="Arial" w:hAnsi="Arial" w:cs="Arial"/>
                <w:i/>
                <w:sz w:val="20"/>
                <w:szCs w:val="20"/>
              </w:rPr>
              <w:t>184</w:t>
            </w:r>
          </w:p>
        </w:tc>
      </w:tr>
      <w:tr w:rsidR="00DF7CC2" w:rsidRPr="00934404" w14:paraId="65E5FA73" w14:textId="77777777" w:rsidTr="00DF7CC2">
        <w:trPr>
          <w:trHeight w:val="917"/>
        </w:trPr>
        <w:tc>
          <w:tcPr>
            <w:tcW w:w="2043" w:type="dxa"/>
            <w:shd w:val="clear" w:color="auto" w:fill="D9D9D9"/>
          </w:tcPr>
          <w:p w14:paraId="587B0AA3" w14:textId="25973B25" w:rsidR="00DF7CC2" w:rsidRPr="007E3213" w:rsidRDefault="00DF7CC2" w:rsidP="00DF7CC2">
            <w:pPr>
              <w:jc w:val="center"/>
              <w:rPr>
                <w:rFonts w:ascii="Arial" w:hAnsi="Arial" w:cs="Arial"/>
                <w:b/>
                <w:sz w:val="20"/>
                <w:szCs w:val="20"/>
              </w:rPr>
            </w:pPr>
            <w:r w:rsidRPr="004F5945">
              <w:t>Norwood Elementary- 346</w:t>
            </w:r>
          </w:p>
        </w:tc>
        <w:tc>
          <w:tcPr>
            <w:tcW w:w="1409" w:type="dxa"/>
          </w:tcPr>
          <w:p w14:paraId="0353E59C" w14:textId="6BCD8496" w:rsidR="00DF7CC2" w:rsidRPr="00326E63" w:rsidRDefault="00DF7CC2" w:rsidP="00DF7CC2">
            <w:pPr>
              <w:rPr>
                <w:rFonts w:ascii="Arial" w:hAnsi="Arial" w:cs="Arial"/>
                <w:i/>
                <w:sz w:val="20"/>
                <w:szCs w:val="20"/>
              </w:rPr>
            </w:pPr>
            <w:r>
              <w:rPr>
                <w:rFonts w:ascii="Arial" w:hAnsi="Arial" w:cs="Arial"/>
                <w:i/>
                <w:sz w:val="20"/>
                <w:szCs w:val="20"/>
              </w:rPr>
              <w:t>346</w:t>
            </w:r>
          </w:p>
        </w:tc>
      </w:tr>
      <w:tr w:rsidR="00DF7CC2" w:rsidRPr="00934404" w14:paraId="3B288CC4" w14:textId="77777777" w:rsidTr="00DF7CC2">
        <w:trPr>
          <w:trHeight w:val="917"/>
        </w:trPr>
        <w:tc>
          <w:tcPr>
            <w:tcW w:w="2043" w:type="dxa"/>
            <w:shd w:val="clear" w:color="auto" w:fill="D9D9D9"/>
          </w:tcPr>
          <w:p w14:paraId="42C5F5B4" w14:textId="35C4C7B2" w:rsidR="00DF7CC2" w:rsidRPr="007E3213" w:rsidRDefault="00DF7CC2" w:rsidP="00DF7CC2">
            <w:pPr>
              <w:jc w:val="center"/>
              <w:rPr>
                <w:rFonts w:ascii="Arial" w:hAnsi="Arial" w:cs="Arial"/>
                <w:b/>
                <w:sz w:val="20"/>
                <w:szCs w:val="20"/>
              </w:rPr>
            </w:pPr>
            <w:r w:rsidRPr="004F5945">
              <w:t>Oakboro Choice STEM- 340</w:t>
            </w:r>
          </w:p>
        </w:tc>
        <w:tc>
          <w:tcPr>
            <w:tcW w:w="1409" w:type="dxa"/>
          </w:tcPr>
          <w:p w14:paraId="3F6FD1C2" w14:textId="3803B73F" w:rsidR="00DF7CC2" w:rsidRPr="00326E63" w:rsidRDefault="00DF7CC2" w:rsidP="00DF7CC2">
            <w:pPr>
              <w:rPr>
                <w:rFonts w:ascii="Arial" w:hAnsi="Arial" w:cs="Arial"/>
                <w:i/>
                <w:sz w:val="20"/>
                <w:szCs w:val="20"/>
              </w:rPr>
            </w:pPr>
            <w:r>
              <w:rPr>
                <w:rFonts w:ascii="Arial" w:hAnsi="Arial" w:cs="Arial"/>
                <w:i/>
                <w:sz w:val="20"/>
                <w:szCs w:val="20"/>
              </w:rPr>
              <w:t>340</w:t>
            </w:r>
          </w:p>
        </w:tc>
      </w:tr>
      <w:tr w:rsidR="00DF7CC2" w:rsidRPr="00934404" w14:paraId="44E15DFA" w14:textId="77777777" w:rsidTr="00DF7CC2">
        <w:trPr>
          <w:trHeight w:val="917"/>
        </w:trPr>
        <w:tc>
          <w:tcPr>
            <w:tcW w:w="2043" w:type="dxa"/>
            <w:shd w:val="clear" w:color="auto" w:fill="D9D9D9"/>
          </w:tcPr>
          <w:p w14:paraId="25767EEF" w14:textId="592DB58E" w:rsidR="00DF7CC2" w:rsidRPr="007E3213" w:rsidRDefault="00DF7CC2" w:rsidP="00DF7CC2">
            <w:pPr>
              <w:jc w:val="center"/>
              <w:rPr>
                <w:rFonts w:ascii="Arial" w:hAnsi="Arial" w:cs="Arial"/>
                <w:b/>
                <w:sz w:val="20"/>
                <w:szCs w:val="20"/>
              </w:rPr>
            </w:pPr>
            <w:r w:rsidRPr="004F5945">
              <w:t>Richfield Elementary- 298</w:t>
            </w:r>
          </w:p>
        </w:tc>
        <w:tc>
          <w:tcPr>
            <w:tcW w:w="1409" w:type="dxa"/>
          </w:tcPr>
          <w:p w14:paraId="4DF06C18" w14:textId="6C27A29F" w:rsidR="00DF7CC2" w:rsidRPr="00326E63" w:rsidRDefault="00DF7CC2" w:rsidP="00DF7CC2">
            <w:pPr>
              <w:rPr>
                <w:rFonts w:ascii="Arial" w:hAnsi="Arial" w:cs="Arial"/>
                <w:i/>
                <w:sz w:val="20"/>
                <w:szCs w:val="20"/>
              </w:rPr>
            </w:pPr>
            <w:r>
              <w:rPr>
                <w:rFonts w:ascii="Arial" w:hAnsi="Arial" w:cs="Arial"/>
                <w:i/>
                <w:sz w:val="20"/>
                <w:szCs w:val="20"/>
              </w:rPr>
              <w:t>298</w:t>
            </w:r>
          </w:p>
        </w:tc>
      </w:tr>
      <w:tr w:rsidR="00DF7CC2" w:rsidRPr="00934404" w14:paraId="4829DB6B" w14:textId="77777777" w:rsidTr="00DF7CC2">
        <w:trPr>
          <w:trHeight w:val="917"/>
        </w:trPr>
        <w:tc>
          <w:tcPr>
            <w:tcW w:w="2043" w:type="dxa"/>
            <w:shd w:val="clear" w:color="auto" w:fill="D9D9D9"/>
          </w:tcPr>
          <w:p w14:paraId="22E6A931" w14:textId="499AE3C6" w:rsidR="00DF7CC2" w:rsidRPr="007E3213" w:rsidRDefault="00DF7CC2" w:rsidP="00DF7CC2">
            <w:pPr>
              <w:jc w:val="center"/>
              <w:rPr>
                <w:rFonts w:ascii="Arial" w:hAnsi="Arial" w:cs="Arial"/>
                <w:b/>
                <w:sz w:val="20"/>
                <w:szCs w:val="20"/>
              </w:rPr>
            </w:pPr>
            <w:r w:rsidRPr="004F5945">
              <w:t>Stanfield Elementary- 318</w:t>
            </w:r>
          </w:p>
        </w:tc>
        <w:tc>
          <w:tcPr>
            <w:tcW w:w="1409" w:type="dxa"/>
          </w:tcPr>
          <w:p w14:paraId="05F57992" w14:textId="15DBDF13" w:rsidR="00DF7CC2" w:rsidRPr="00326E63" w:rsidRDefault="00DF7CC2" w:rsidP="00DF7CC2">
            <w:pPr>
              <w:rPr>
                <w:rFonts w:ascii="Arial" w:hAnsi="Arial" w:cs="Arial"/>
                <w:i/>
                <w:sz w:val="20"/>
                <w:szCs w:val="20"/>
              </w:rPr>
            </w:pPr>
            <w:r>
              <w:rPr>
                <w:rFonts w:ascii="Arial" w:hAnsi="Arial" w:cs="Arial"/>
                <w:i/>
                <w:sz w:val="20"/>
                <w:szCs w:val="20"/>
              </w:rPr>
              <w:t>318</w:t>
            </w:r>
          </w:p>
        </w:tc>
      </w:tr>
      <w:tr w:rsidR="00DF7CC2" w:rsidRPr="00934404" w14:paraId="2FEBB997" w14:textId="77777777" w:rsidTr="00DF7CC2">
        <w:trPr>
          <w:trHeight w:val="917"/>
        </w:trPr>
        <w:tc>
          <w:tcPr>
            <w:tcW w:w="2043" w:type="dxa"/>
            <w:shd w:val="clear" w:color="auto" w:fill="D9D9D9"/>
          </w:tcPr>
          <w:p w14:paraId="08D37323" w14:textId="5620FEF1" w:rsidR="00DF7CC2" w:rsidRPr="007E3213" w:rsidRDefault="00DF7CC2" w:rsidP="00DF7CC2">
            <w:pPr>
              <w:jc w:val="center"/>
              <w:rPr>
                <w:rFonts w:ascii="Arial" w:hAnsi="Arial" w:cs="Arial"/>
                <w:b/>
                <w:sz w:val="20"/>
                <w:szCs w:val="20"/>
              </w:rPr>
            </w:pPr>
            <w:r w:rsidRPr="004F5945">
              <w:rPr>
                <w:b/>
                <w:bCs/>
              </w:rPr>
              <w:lastRenderedPageBreak/>
              <w:t>Middle Schools</w:t>
            </w:r>
          </w:p>
        </w:tc>
        <w:tc>
          <w:tcPr>
            <w:tcW w:w="1409" w:type="dxa"/>
          </w:tcPr>
          <w:p w14:paraId="32F4C255" w14:textId="77777777" w:rsidR="00DF7CC2" w:rsidRPr="00326E63" w:rsidRDefault="00DF7CC2" w:rsidP="00DF7CC2">
            <w:pPr>
              <w:rPr>
                <w:rFonts w:ascii="Arial" w:hAnsi="Arial" w:cs="Arial"/>
                <w:i/>
                <w:sz w:val="20"/>
                <w:szCs w:val="20"/>
              </w:rPr>
            </w:pPr>
          </w:p>
        </w:tc>
      </w:tr>
      <w:tr w:rsidR="00DF7CC2" w:rsidRPr="00934404" w14:paraId="6C8223E0" w14:textId="77777777" w:rsidTr="00DF7CC2">
        <w:trPr>
          <w:trHeight w:val="917"/>
        </w:trPr>
        <w:tc>
          <w:tcPr>
            <w:tcW w:w="2043" w:type="dxa"/>
            <w:shd w:val="clear" w:color="auto" w:fill="D9D9D9"/>
          </w:tcPr>
          <w:p w14:paraId="013BAFD9" w14:textId="4AE13F7D" w:rsidR="00DF7CC2" w:rsidRPr="007E3213" w:rsidRDefault="00DF7CC2" w:rsidP="00DF7CC2">
            <w:pPr>
              <w:jc w:val="center"/>
              <w:rPr>
                <w:rFonts w:ascii="Arial" w:hAnsi="Arial" w:cs="Arial"/>
                <w:b/>
                <w:sz w:val="20"/>
                <w:szCs w:val="20"/>
              </w:rPr>
            </w:pPr>
            <w:r w:rsidRPr="004F5945">
              <w:t>Albemarle Middle School-407</w:t>
            </w:r>
          </w:p>
        </w:tc>
        <w:tc>
          <w:tcPr>
            <w:tcW w:w="1409" w:type="dxa"/>
          </w:tcPr>
          <w:p w14:paraId="69D5D113" w14:textId="4D291EC8" w:rsidR="00DF7CC2" w:rsidRPr="00326E63" w:rsidRDefault="00DF7CC2" w:rsidP="00DF7CC2">
            <w:pPr>
              <w:rPr>
                <w:rFonts w:ascii="Arial" w:hAnsi="Arial" w:cs="Arial"/>
                <w:i/>
                <w:sz w:val="20"/>
                <w:szCs w:val="20"/>
              </w:rPr>
            </w:pPr>
            <w:r>
              <w:rPr>
                <w:rFonts w:ascii="Arial" w:hAnsi="Arial" w:cs="Arial"/>
                <w:i/>
                <w:sz w:val="20"/>
                <w:szCs w:val="20"/>
              </w:rPr>
              <w:t>407</w:t>
            </w:r>
          </w:p>
        </w:tc>
      </w:tr>
      <w:tr w:rsidR="00DF7CC2" w:rsidRPr="00934404" w14:paraId="3F2EC7C8" w14:textId="77777777" w:rsidTr="00DF7CC2">
        <w:trPr>
          <w:trHeight w:val="917"/>
        </w:trPr>
        <w:tc>
          <w:tcPr>
            <w:tcW w:w="2043" w:type="dxa"/>
            <w:shd w:val="clear" w:color="auto" w:fill="D9D9D9"/>
          </w:tcPr>
          <w:p w14:paraId="57A73FF6" w14:textId="3E4D7361" w:rsidR="00DF7CC2" w:rsidRPr="007E3213" w:rsidRDefault="00DF7CC2" w:rsidP="00DF7CC2">
            <w:pPr>
              <w:jc w:val="center"/>
              <w:rPr>
                <w:rFonts w:ascii="Arial" w:hAnsi="Arial" w:cs="Arial"/>
                <w:b/>
                <w:sz w:val="20"/>
                <w:szCs w:val="20"/>
              </w:rPr>
            </w:pPr>
            <w:r w:rsidRPr="004F5945">
              <w:t>North Stanly Middle School- 499</w:t>
            </w:r>
          </w:p>
        </w:tc>
        <w:tc>
          <w:tcPr>
            <w:tcW w:w="1409" w:type="dxa"/>
          </w:tcPr>
          <w:p w14:paraId="464D964F" w14:textId="78C471A9" w:rsidR="00DF7CC2" w:rsidRPr="00326E63" w:rsidRDefault="00DF7CC2" w:rsidP="00DF7CC2">
            <w:pPr>
              <w:rPr>
                <w:rFonts w:ascii="Arial" w:hAnsi="Arial" w:cs="Arial"/>
                <w:i/>
                <w:sz w:val="20"/>
                <w:szCs w:val="20"/>
              </w:rPr>
            </w:pPr>
            <w:r>
              <w:rPr>
                <w:rFonts w:ascii="Arial" w:hAnsi="Arial" w:cs="Arial"/>
                <w:i/>
                <w:sz w:val="20"/>
                <w:szCs w:val="20"/>
              </w:rPr>
              <w:t>499</w:t>
            </w:r>
          </w:p>
        </w:tc>
      </w:tr>
      <w:tr w:rsidR="00DF7CC2" w:rsidRPr="00934404" w14:paraId="2E3D786B" w14:textId="77777777" w:rsidTr="00DF7CC2">
        <w:trPr>
          <w:trHeight w:val="917"/>
        </w:trPr>
        <w:tc>
          <w:tcPr>
            <w:tcW w:w="2043" w:type="dxa"/>
            <w:shd w:val="clear" w:color="auto" w:fill="D9D9D9"/>
          </w:tcPr>
          <w:p w14:paraId="00B30CF1" w14:textId="3C502954" w:rsidR="00DF7CC2" w:rsidRPr="007E3213" w:rsidRDefault="00DF7CC2" w:rsidP="00DF7CC2">
            <w:pPr>
              <w:jc w:val="center"/>
              <w:rPr>
                <w:rFonts w:ascii="Arial" w:hAnsi="Arial" w:cs="Arial"/>
                <w:b/>
                <w:sz w:val="20"/>
                <w:szCs w:val="20"/>
              </w:rPr>
            </w:pPr>
            <w:r w:rsidRPr="004F5945">
              <w:t>South Stanly Middle School- 339</w:t>
            </w:r>
          </w:p>
        </w:tc>
        <w:tc>
          <w:tcPr>
            <w:tcW w:w="1409" w:type="dxa"/>
          </w:tcPr>
          <w:p w14:paraId="70041F63" w14:textId="3A60E483" w:rsidR="00DF7CC2" w:rsidRPr="00326E63" w:rsidRDefault="00DF7CC2" w:rsidP="00DF7CC2">
            <w:pPr>
              <w:rPr>
                <w:rFonts w:ascii="Arial" w:hAnsi="Arial" w:cs="Arial"/>
                <w:i/>
                <w:sz w:val="20"/>
                <w:szCs w:val="20"/>
              </w:rPr>
            </w:pPr>
            <w:r>
              <w:rPr>
                <w:rFonts w:ascii="Arial" w:hAnsi="Arial" w:cs="Arial"/>
                <w:i/>
                <w:sz w:val="20"/>
                <w:szCs w:val="20"/>
              </w:rPr>
              <w:t>339</w:t>
            </w:r>
          </w:p>
        </w:tc>
      </w:tr>
      <w:tr w:rsidR="00DF7CC2" w:rsidRPr="00934404" w14:paraId="4BA05D74" w14:textId="77777777" w:rsidTr="00DF7CC2">
        <w:trPr>
          <w:trHeight w:val="917"/>
        </w:trPr>
        <w:tc>
          <w:tcPr>
            <w:tcW w:w="2043" w:type="dxa"/>
            <w:shd w:val="clear" w:color="auto" w:fill="D9D9D9"/>
          </w:tcPr>
          <w:p w14:paraId="074176BE" w14:textId="6A4E543A" w:rsidR="00DF7CC2" w:rsidRPr="007E3213" w:rsidRDefault="00DF7CC2" w:rsidP="00DF7CC2">
            <w:pPr>
              <w:jc w:val="center"/>
              <w:rPr>
                <w:rFonts w:ascii="Arial" w:hAnsi="Arial" w:cs="Arial"/>
                <w:b/>
                <w:sz w:val="20"/>
                <w:szCs w:val="20"/>
              </w:rPr>
            </w:pPr>
            <w:r w:rsidRPr="004F5945">
              <w:t>West Stanly Middle School- 550</w:t>
            </w:r>
          </w:p>
        </w:tc>
        <w:tc>
          <w:tcPr>
            <w:tcW w:w="1409" w:type="dxa"/>
          </w:tcPr>
          <w:p w14:paraId="757510A4" w14:textId="37E747C7" w:rsidR="00DF7CC2" w:rsidRPr="00326E63" w:rsidRDefault="00DF7CC2" w:rsidP="00DF7CC2">
            <w:pPr>
              <w:rPr>
                <w:rFonts w:ascii="Arial" w:hAnsi="Arial" w:cs="Arial"/>
                <w:i/>
                <w:sz w:val="20"/>
                <w:szCs w:val="20"/>
              </w:rPr>
            </w:pPr>
            <w:r>
              <w:rPr>
                <w:rFonts w:ascii="Arial" w:hAnsi="Arial" w:cs="Arial"/>
                <w:i/>
                <w:sz w:val="20"/>
                <w:szCs w:val="20"/>
              </w:rPr>
              <w:t>550</w:t>
            </w:r>
          </w:p>
        </w:tc>
      </w:tr>
      <w:tr w:rsidR="00DF7CC2" w:rsidRPr="00934404" w14:paraId="6D0E9BD7" w14:textId="77777777" w:rsidTr="00DF7CC2">
        <w:trPr>
          <w:trHeight w:val="917"/>
        </w:trPr>
        <w:tc>
          <w:tcPr>
            <w:tcW w:w="2043" w:type="dxa"/>
            <w:shd w:val="clear" w:color="auto" w:fill="D9D9D9"/>
          </w:tcPr>
          <w:p w14:paraId="622E1BD5" w14:textId="5A0237AB" w:rsidR="00DF7CC2" w:rsidRPr="007E3213" w:rsidRDefault="00DF7CC2" w:rsidP="00DF7CC2">
            <w:pPr>
              <w:jc w:val="center"/>
              <w:rPr>
                <w:rFonts w:ascii="Arial" w:hAnsi="Arial" w:cs="Arial"/>
                <w:b/>
                <w:sz w:val="20"/>
                <w:szCs w:val="20"/>
              </w:rPr>
            </w:pPr>
            <w:r w:rsidRPr="004F5945">
              <w:rPr>
                <w:b/>
                <w:bCs/>
              </w:rPr>
              <w:t>High Schools</w:t>
            </w:r>
          </w:p>
        </w:tc>
        <w:tc>
          <w:tcPr>
            <w:tcW w:w="1409" w:type="dxa"/>
          </w:tcPr>
          <w:p w14:paraId="1DEE9B6A" w14:textId="77777777" w:rsidR="00DF7CC2" w:rsidRPr="00326E63" w:rsidRDefault="00DF7CC2" w:rsidP="00DF7CC2">
            <w:pPr>
              <w:rPr>
                <w:rFonts w:ascii="Arial" w:hAnsi="Arial" w:cs="Arial"/>
                <w:i/>
                <w:sz w:val="20"/>
                <w:szCs w:val="20"/>
              </w:rPr>
            </w:pPr>
          </w:p>
        </w:tc>
      </w:tr>
      <w:tr w:rsidR="00DF7CC2" w:rsidRPr="00934404" w14:paraId="2FF3B20B" w14:textId="77777777" w:rsidTr="00DF7CC2">
        <w:trPr>
          <w:trHeight w:val="917"/>
        </w:trPr>
        <w:tc>
          <w:tcPr>
            <w:tcW w:w="2043" w:type="dxa"/>
            <w:shd w:val="clear" w:color="auto" w:fill="D9D9D9"/>
          </w:tcPr>
          <w:p w14:paraId="647D7ADE" w14:textId="221E8BF7" w:rsidR="00DF7CC2" w:rsidRPr="007E3213" w:rsidRDefault="00DF7CC2" w:rsidP="00DF7CC2">
            <w:pPr>
              <w:jc w:val="center"/>
              <w:rPr>
                <w:rFonts w:ascii="Arial" w:hAnsi="Arial" w:cs="Arial"/>
                <w:b/>
                <w:sz w:val="20"/>
                <w:szCs w:val="20"/>
              </w:rPr>
            </w:pPr>
            <w:r w:rsidRPr="004F5945">
              <w:t>Albemarle High School- 369</w:t>
            </w:r>
          </w:p>
        </w:tc>
        <w:tc>
          <w:tcPr>
            <w:tcW w:w="1409" w:type="dxa"/>
          </w:tcPr>
          <w:p w14:paraId="3CDF88EA" w14:textId="4617112D" w:rsidR="00DF7CC2" w:rsidRPr="00326E63" w:rsidRDefault="00DF7CC2" w:rsidP="00DF7CC2">
            <w:pPr>
              <w:rPr>
                <w:rFonts w:ascii="Arial" w:hAnsi="Arial" w:cs="Arial"/>
                <w:i/>
                <w:sz w:val="20"/>
                <w:szCs w:val="20"/>
              </w:rPr>
            </w:pPr>
            <w:r>
              <w:rPr>
                <w:rFonts w:ascii="Arial" w:hAnsi="Arial" w:cs="Arial"/>
                <w:i/>
                <w:sz w:val="20"/>
                <w:szCs w:val="20"/>
              </w:rPr>
              <w:t>369</w:t>
            </w:r>
          </w:p>
        </w:tc>
      </w:tr>
      <w:tr w:rsidR="00DF7CC2" w:rsidRPr="00934404" w14:paraId="593740E4" w14:textId="77777777" w:rsidTr="00DF7CC2">
        <w:trPr>
          <w:trHeight w:val="917"/>
        </w:trPr>
        <w:tc>
          <w:tcPr>
            <w:tcW w:w="2043" w:type="dxa"/>
            <w:shd w:val="clear" w:color="auto" w:fill="D9D9D9"/>
          </w:tcPr>
          <w:p w14:paraId="3302183A" w14:textId="08EC4B57" w:rsidR="00DF7CC2" w:rsidRPr="007E3213" w:rsidRDefault="00DF7CC2" w:rsidP="00DF7CC2">
            <w:pPr>
              <w:jc w:val="center"/>
              <w:rPr>
                <w:rFonts w:ascii="Arial" w:hAnsi="Arial" w:cs="Arial"/>
                <w:b/>
                <w:sz w:val="20"/>
                <w:szCs w:val="20"/>
              </w:rPr>
            </w:pPr>
            <w:r w:rsidRPr="004F5945">
              <w:t>North Stanly High School-596</w:t>
            </w:r>
          </w:p>
        </w:tc>
        <w:tc>
          <w:tcPr>
            <w:tcW w:w="1409" w:type="dxa"/>
          </w:tcPr>
          <w:p w14:paraId="726846CE" w14:textId="3FF07409" w:rsidR="00DF7CC2" w:rsidRPr="00326E63" w:rsidRDefault="00DF7CC2" w:rsidP="00DF7CC2">
            <w:pPr>
              <w:rPr>
                <w:rFonts w:ascii="Arial" w:hAnsi="Arial" w:cs="Arial"/>
                <w:i/>
                <w:sz w:val="20"/>
                <w:szCs w:val="20"/>
              </w:rPr>
            </w:pPr>
            <w:r>
              <w:rPr>
                <w:rFonts w:ascii="Arial" w:hAnsi="Arial" w:cs="Arial"/>
                <w:i/>
                <w:sz w:val="20"/>
                <w:szCs w:val="20"/>
              </w:rPr>
              <w:t>596</w:t>
            </w:r>
          </w:p>
        </w:tc>
      </w:tr>
      <w:tr w:rsidR="00DF7CC2" w:rsidRPr="00934404" w14:paraId="040C0399" w14:textId="77777777" w:rsidTr="00DF7CC2">
        <w:trPr>
          <w:trHeight w:val="917"/>
        </w:trPr>
        <w:tc>
          <w:tcPr>
            <w:tcW w:w="2043" w:type="dxa"/>
            <w:shd w:val="clear" w:color="auto" w:fill="D9D9D9"/>
          </w:tcPr>
          <w:p w14:paraId="37C15142" w14:textId="6C12FC74" w:rsidR="00DF7CC2" w:rsidRPr="007E3213" w:rsidRDefault="00DF7CC2" w:rsidP="00DF7CC2">
            <w:pPr>
              <w:jc w:val="center"/>
              <w:rPr>
                <w:rFonts w:ascii="Arial" w:hAnsi="Arial" w:cs="Arial"/>
                <w:b/>
                <w:sz w:val="20"/>
                <w:szCs w:val="20"/>
              </w:rPr>
            </w:pPr>
            <w:r w:rsidRPr="004F5945">
              <w:t>South Stanly High School- 549</w:t>
            </w:r>
          </w:p>
        </w:tc>
        <w:tc>
          <w:tcPr>
            <w:tcW w:w="1409" w:type="dxa"/>
          </w:tcPr>
          <w:p w14:paraId="0E571012" w14:textId="4D5C0153" w:rsidR="00DF7CC2" w:rsidRPr="00326E63" w:rsidRDefault="00DF7CC2" w:rsidP="00DF7CC2">
            <w:pPr>
              <w:rPr>
                <w:rFonts w:ascii="Arial" w:hAnsi="Arial" w:cs="Arial"/>
                <w:i/>
                <w:sz w:val="20"/>
                <w:szCs w:val="20"/>
              </w:rPr>
            </w:pPr>
            <w:r>
              <w:rPr>
                <w:rFonts w:ascii="Arial" w:hAnsi="Arial" w:cs="Arial"/>
                <w:i/>
                <w:sz w:val="20"/>
                <w:szCs w:val="20"/>
              </w:rPr>
              <w:t>549</w:t>
            </w:r>
          </w:p>
        </w:tc>
      </w:tr>
      <w:tr w:rsidR="00DF7CC2" w:rsidRPr="00934404" w14:paraId="24851E5E" w14:textId="77777777" w:rsidTr="00DF7CC2">
        <w:trPr>
          <w:trHeight w:val="917"/>
        </w:trPr>
        <w:tc>
          <w:tcPr>
            <w:tcW w:w="2043" w:type="dxa"/>
            <w:shd w:val="clear" w:color="auto" w:fill="D9D9D9"/>
          </w:tcPr>
          <w:p w14:paraId="5BF2C6E4" w14:textId="2F6BE2A8" w:rsidR="00DF7CC2" w:rsidRPr="007E3213" w:rsidRDefault="00DF7CC2" w:rsidP="00DF7CC2">
            <w:pPr>
              <w:jc w:val="center"/>
              <w:rPr>
                <w:rFonts w:ascii="Arial" w:hAnsi="Arial" w:cs="Arial"/>
                <w:b/>
                <w:sz w:val="20"/>
                <w:szCs w:val="20"/>
              </w:rPr>
            </w:pPr>
            <w:r w:rsidRPr="004F5945">
              <w:t>Stanly / YES Academy Learning Center- 35</w:t>
            </w:r>
          </w:p>
        </w:tc>
        <w:tc>
          <w:tcPr>
            <w:tcW w:w="1409" w:type="dxa"/>
          </w:tcPr>
          <w:p w14:paraId="0BC50F85" w14:textId="1F6E3636" w:rsidR="00DF7CC2" w:rsidRPr="00326E63" w:rsidRDefault="00DF7CC2" w:rsidP="00DF7CC2">
            <w:pPr>
              <w:rPr>
                <w:rFonts w:ascii="Arial" w:hAnsi="Arial" w:cs="Arial"/>
                <w:i/>
                <w:sz w:val="20"/>
                <w:szCs w:val="20"/>
              </w:rPr>
            </w:pPr>
            <w:r>
              <w:rPr>
                <w:rFonts w:ascii="Arial" w:hAnsi="Arial" w:cs="Arial"/>
                <w:i/>
                <w:sz w:val="20"/>
                <w:szCs w:val="20"/>
              </w:rPr>
              <w:t>35</w:t>
            </w:r>
          </w:p>
        </w:tc>
      </w:tr>
      <w:tr w:rsidR="00DF7CC2" w:rsidRPr="00934404" w14:paraId="750DCA23" w14:textId="77777777" w:rsidTr="00DF7CC2">
        <w:trPr>
          <w:trHeight w:val="917"/>
        </w:trPr>
        <w:tc>
          <w:tcPr>
            <w:tcW w:w="2043" w:type="dxa"/>
            <w:shd w:val="clear" w:color="auto" w:fill="D9D9D9"/>
          </w:tcPr>
          <w:p w14:paraId="6983FF56" w14:textId="58E30BE4" w:rsidR="00DF7CC2" w:rsidRPr="007E3213" w:rsidRDefault="00DF7CC2" w:rsidP="00DF7CC2">
            <w:pPr>
              <w:jc w:val="center"/>
              <w:rPr>
                <w:rFonts w:ascii="Arial" w:hAnsi="Arial" w:cs="Arial"/>
                <w:b/>
                <w:sz w:val="20"/>
                <w:szCs w:val="20"/>
              </w:rPr>
            </w:pPr>
            <w:r w:rsidRPr="004F5945">
              <w:t>Stanly STEM Early College- 119</w:t>
            </w:r>
          </w:p>
        </w:tc>
        <w:tc>
          <w:tcPr>
            <w:tcW w:w="1409" w:type="dxa"/>
          </w:tcPr>
          <w:p w14:paraId="07E77238" w14:textId="7F6F407E" w:rsidR="00DF7CC2" w:rsidRPr="00326E63" w:rsidRDefault="00DF7CC2" w:rsidP="00DF7CC2">
            <w:pPr>
              <w:rPr>
                <w:rFonts w:ascii="Arial" w:hAnsi="Arial" w:cs="Arial"/>
                <w:i/>
                <w:sz w:val="20"/>
                <w:szCs w:val="20"/>
              </w:rPr>
            </w:pPr>
            <w:r>
              <w:rPr>
                <w:rFonts w:ascii="Arial" w:hAnsi="Arial" w:cs="Arial"/>
                <w:i/>
                <w:sz w:val="20"/>
                <w:szCs w:val="20"/>
              </w:rPr>
              <w:t>119</w:t>
            </w:r>
          </w:p>
        </w:tc>
      </w:tr>
      <w:tr w:rsidR="00DF7CC2" w:rsidRPr="00934404" w14:paraId="354C99B8" w14:textId="77777777" w:rsidTr="00DF7CC2">
        <w:trPr>
          <w:trHeight w:val="917"/>
        </w:trPr>
        <w:tc>
          <w:tcPr>
            <w:tcW w:w="2043" w:type="dxa"/>
            <w:shd w:val="clear" w:color="auto" w:fill="D9D9D9"/>
          </w:tcPr>
          <w:p w14:paraId="2D1093CE" w14:textId="194C00E6" w:rsidR="00DF7CC2" w:rsidRPr="007E3213" w:rsidRDefault="00DF7CC2" w:rsidP="00DF7CC2">
            <w:pPr>
              <w:jc w:val="center"/>
              <w:rPr>
                <w:rFonts w:ascii="Arial" w:hAnsi="Arial" w:cs="Arial"/>
                <w:b/>
                <w:sz w:val="20"/>
                <w:szCs w:val="20"/>
              </w:rPr>
            </w:pPr>
            <w:r w:rsidRPr="004F5945">
              <w:t>Stanly Early College- 170</w:t>
            </w:r>
          </w:p>
        </w:tc>
        <w:tc>
          <w:tcPr>
            <w:tcW w:w="1409" w:type="dxa"/>
          </w:tcPr>
          <w:p w14:paraId="70031FAC" w14:textId="07BF8DD0" w:rsidR="00DF7CC2" w:rsidRPr="00326E63" w:rsidRDefault="00DF7CC2" w:rsidP="00DF7CC2">
            <w:pPr>
              <w:rPr>
                <w:rFonts w:ascii="Arial" w:hAnsi="Arial" w:cs="Arial"/>
                <w:i/>
                <w:sz w:val="20"/>
                <w:szCs w:val="20"/>
              </w:rPr>
            </w:pPr>
            <w:r>
              <w:rPr>
                <w:rFonts w:ascii="Arial" w:hAnsi="Arial" w:cs="Arial"/>
                <w:i/>
                <w:sz w:val="20"/>
                <w:szCs w:val="20"/>
              </w:rPr>
              <w:t>170</w:t>
            </w:r>
          </w:p>
        </w:tc>
      </w:tr>
      <w:tr w:rsidR="00DF7CC2" w:rsidRPr="00934404" w14:paraId="6F6E4B63" w14:textId="77777777" w:rsidTr="00DF7CC2">
        <w:trPr>
          <w:trHeight w:val="917"/>
        </w:trPr>
        <w:tc>
          <w:tcPr>
            <w:tcW w:w="2043" w:type="dxa"/>
            <w:shd w:val="clear" w:color="auto" w:fill="D9D9D9"/>
          </w:tcPr>
          <w:p w14:paraId="56B1F492" w14:textId="13CB2D95" w:rsidR="00DF7CC2" w:rsidRPr="007E3213" w:rsidRDefault="00DF7CC2" w:rsidP="00DF7CC2">
            <w:pPr>
              <w:jc w:val="center"/>
              <w:rPr>
                <w:rFonts w:ascii="Arial" w:hAnsi="Arial" w:cs="Arial"/>
                <w:b/>
                <w:sz w:val="20"/>
                <w:szCs w:val="20"/>
              </w:rPr>
            </w:pPr>
            <w:r w:rsidRPr="004F5945">
              <w:t>West Stanly High School- 754</w:t>
            </w:r>
          </w:p>
        </w:tc>
        <w:tc>
          <w:tcPr>
            <w:tcW w:w="1409" w:type="dxa"/>
          </w:tcPr>
          <w:p w14:paraId="04005EE2" w14:textId="6FE8EA9B" w:rsidR="00DF7CC2" w:rsidRPr="00326E63" w:rsidRDefault="00DF7CC2" w:rsidP="00DF7CC2">
            <w:pPr>
              <w:rPr>
                <w:rFonts w:ascii="Arial" w:hAnsi="Arial" w:cs="Arial"/>
                <w:i/>
                <w:sz w:val="20"/>
                <w:szCs w:val="20"/>
              </w:rPr>
            </w:pPr>
            <w:r>
              <w:rPr>
                <w:rFonts w:ascii="Arial" w:hAnsi="Arial" w:cs="Arial"/>
                <w:i/>
                <w:sz w:val="20"/>
                <w:szCs w:val="20"/>
              </w:rPr>
              <w:t>754</w:t>
            </w:r>
          </w:p>
        </w:tc>
      </w:tr>
      <w:tr w:rsidR="00DF7CC2" w:rsidRPr="00934404" w14:paraId="480B9CA4" w14:textId="77777777" w:rsidTr="00DF7CC2">
        <w:trPr>
          <w:trHeight w:val="917"/>
        </w:trPr>
        <w:tc>
          <w:tcPr>
            <w:tcW w:w="2043" w:type="dxa"/>
            <w:shd w:val="clear" w:color="auto" w:fill="D9D9D9"/>
          </w:tcPr>
          <w:p w14:paraId="754F0761" w14:textId="74A05F2E" w:rsidR="00DF7CC2" w:rsidRPr="007E3213" w:rsidRDefault="00DF7CC2" w:rsidP="00DF7CC2">
            <w:pPr>
              <w:jc w:val="center"/>
              <w:rPr>
                <w:rFonts w:ascii="Arial" w:hAnsi="Arial" w:cs="Arial"/>
                <w:b/>
                <w:sz w:val="20"/>
                <w:szCs w:val="20"/>
              </w:rPr>
            </w:pPr>
            <w:r w:rsidRPr="004F5945">
              <w:rPr>
                <w:b/>
                <w:bCs/>
              </w:rPr>
              <w:lastRenderedPageBreak/>
              <w:t>Private Schools</w:t>
            </w:r>
          </w:p>
        </w:tc>
        <w:tc>
          <w:tcPr>
            <w:tcW w:w="1409" w:type="dxa"/>
          </w:tcPr>
          <w:p w14:paraId="73DAFC29" w14:textId="77777777" w:rsidR="00DF7CC2" w:rsidRPr="00326E63" w:rsidRDefault="00DF7CC2" w:rsidP="00DF7CC2">
            <w:pPr>
              <w:rPr>
                <w:rFonts w:ascii="Arial" w:hAnsi="Arial" w:cs="Arial"/>
                <w:i/>
                <w:sz w:val="20"/>
                <w:szCs w:val="20"/>
              </w:rPr>
            </w:pPr>
          </w:p>
        </w:tc>
      </w:tr>
      <w:tr w:rsidR="00DF7CC2" w:rsidRPr="00934404" w14:paraId="749BFB07" w14:textId="77777777" w:rsidTr="00DF7CC2">
        <w:trPr>
          <w:trHeight w:val="917"/>
        </w:trPr>
        <w:tc>
          <w:tcPr>
            <w:tcW w:w="2043" w:type="dxa"/>
            <w:shd w:val="clear" w:color="auto" w:fill="D9D9D9"/>
          </w:tcPr>
          <w:p w14:paraId="00851740" w14:textId="47704E70" w:rsidR="00DF7CC2" w:rsidRPr="007E3213" w:rsidRDefault="00DF7CC2" w:rsidP="00DF7CC2">
            <w:pPr>
              <w:jc w:val="center"/>
              <w:rPr>
                <w:rFonts w:ascii="Arial" w:hAnsi="Arial" w:cs="Arial"/>
                <w:b/>
                <w:sz w:val="20"/>
                <w:szCs w:val="20"/>
              </w:rPr>
            </w:pPr>
            <w:r w:rsidRPr="004F5945">
              <w:t>Carolina Chistian school-301 Students</w:t>
            </w:r>
          </w:p>
        </w:tc>
        <w:tc>
          <w:tcPr>
            <w:tcW w:w="1409" w:type="dxa"/>
          </w:tcPr>
          <w:p w14:paraId="0CD9934C" w14:textId="0E55A50D" w:rsidR="00DF7CC2" w:rsidRPr="00326E63" w:rsidRDefault="00DF7CC2" w:rsidP="00DF7CC2">
            <w:pPr>
              <w:rPr>
                <w:rFonts w:ascii="Arial" w:hAnsi="Arial" w:cs="Arial"/>
                <w:i/>
                <w:sz w:val="20"/>
                <w:szCs w:val="20"/>
              </w:rPr>
            </w:pPr>
            <w:r>
              <w:rPr>
                <w:rFonts w:ascii="Arial" w:hAnsi="Arial" w:cs="Arial"/>
                <w:i/>
                <w:sz w:val="20"/>
                <w:szCs w:val="20"/>
              </w:rPr>
              <w:t>301</w:t>
            </w:r>
          </w:p>
        </w:tc>
      </w:tr>
      <w:tr w:rsidR="00DF7CC2" w:rsidRPr="00934404" w14:paraId="53E3EB78" w14:textId="77777777" w:rsidTr="00DF7CC2">
        <w:trPr>
          <w:trHeight w:val="917"/>
        </w:trPr>
        <w:tc>
          <w:tcPr>
            <w:tcW w:w="2043" w:type="dxa"/>
            <w:shd w:val="clear" w:color="auto" w:fill="D9D9D9"/>
          </w:tcPr>
          <w:p w14:paraId="1EFA3647" w14:textId="3A7DF9BA" w:rsidR="00DF7CC2" w:rsidRPr="007E3213" w:rsidRDefault="00DF7CC2" w:rsidP="00DF7CC2">
            <w:pPr>
              <w:jc w:val="center"/>
              <w:rPr>
                <w:rFonts w:ascii="Arial" w:hAnsi="Arial" w:cs="Arial"/>
                <w:b/>
                <w:sz w:val="20"/>
                <w:szCs w:val="20"/>
              </w:rPr>
            </w:pPr>
            <w:r w:rsidRPr="004F5945">
              <w:t>Christ the king Christian academy- 90 Students</w:t>
            </w:r>
          </w:p>
        </w:tc>
        <w:tc>
          <w:tcPr>
            <w:tcW w:w="1409" w:type="dxa"/>
          </w:tcPr>
          <w:p w14:paraId="000109A7" w14:textId="34118614" w:rsidR="00DF7CC2" w:rsidRPr="00326E63" w:rsidRDefault="00DF7CC2" w:rsidP="00DF7CC2">
            <w:pPr>
              <w:rPr>
                <w:rFonts w:ascii="Arial" w:hAnsi="Arial" w:cs="Arial"/>
                <w:i/>
                <w:sz w:val="20"/>
                <w:szCs w:val="20"/>
              </w:rPr>
            </w:pPr>
            <w:r>
              <w:rPr>
                <w:rFonts w:ascii="Arial" w:hAnsi="Arial" w:cs="Arial"/>
                <w:i/>
                <w:sz w:val="20"/>
                <w:szCs w:val="20"/>
              </w:rPr>
              <w:t>90</w:t>
            </w:r>
          </w:p>
        </w:tc>
      </w:tr>
      <w:tr w:rsidR="00DF7CC2" w:rsidRPr="00934404" w14:paraId="1EB2EB96" w14:textId="77777777" w:rsidTr="00DF7CC2">
        <w:trPr>
          <w:trHeight w:val="917"/>
        </w:trPr>
        <w:tc>
          <w:tcPr>
            <w:tcW w:w="2043" w:type="dxa"/>
            <w:shd w:val="clear" w:color="auto" w:fill="D9D9D9"/>
          </w:tcPr>
          <w:p w14:paraId="69CD4E35" w14:textId="0DE222A6" w:rsidR="00DF7CC2" w:rsidRPr="007E3213" w:rsidRDefault="00DF7CC2" w:rsidP="00DF7CC2">
            <w:pPr>
              <w:jc w:val="center"/>
              <w:rPr>
                <w:rFonts w:ascii="Arial" w:hAnsi="Arial" w:cs="Arial"/>
                <w:b/>
                <w:sz w:val="20"/>
                <w:szCs w:val="20"/>
              </w:rPr>
            </w:pPr>
            <w:proofErr w:type="gramStart"/>
            <w:r w:rsidRPr="004F5945">
              <w:t>Scholars</w:t>
            </w:r>
            <w:proofErr w:type="gramEnd"/>
            <w:r w:rsidRPr="004F5945">
              <w:t xml:space="preserve"> academy for the gifted- 35 Students</w:t>
            </w:r>
          </w:p>
        </w:tc>
        <w:tc>
          <w:tcPr>
            <w:tcW w:w="1409" w:type="dxa"/>
          </w:tcPr>
          <w:p w14:paraId="043E2B83" w14:textId="1448F90A" w:rsidR="00DF7CC2" w:rsidRPr="00326E63" w:rsidRDefault="00DF7CC2" w:rsidP="00DF7CC2">
            <w:pPr>
              <w:rPr>
                <w:rFonts w:ascii="Arial" w:hAnsi="Arial" w:cs="Arial"/>
                <w:i/>
                <w:sz w:val="20"/>
                <w:szCs w:val="20"/>
              </w:rPr>
            </w:pPr>
            <w:r>
              <w:rPr>
                <w:rFonts w:ascii="Arial" w:hAnsi="Arial" w:cs="Arial"/>
                <w:i/>
                <w:sz w:val="20"/>
                <w:szCs w:val="20"/>
              </w:rPr>
              <w:t>65</w:t>
            </w:r>
          </w:p>
        </w:tc>
      </w:tr>
      <w:tr w:rsidR="00DF7CC2" w:rsidRPr="00934404" w14:paraId="2AA9F989" w14:textId="77777777" w:rsidTr="00DF7CC2">
        <w:trPr>
          <w:trHeight w:val="917"/>
        </w:trPr>
        <w:tc>
          <w:tcPr>
            <w:tcW w:w="2043" w:type="dxa"/>
            <w:shd w:val="clear" w:color="auto" w:fill="D9D9D9"/>
          </w:tcPr>
          <w:p w14:paraId="51048C38" w14:textId="3757F81F" w:rsidR="00DF7CC2" w:rsidRPr="007E3213" w:rsidRDefault="00DF7CC2" w:rsidP="00DF7CC2">
            <w:pPr>
              <w:jc w:val="center"/>
              <w:rPr>
                <w:rFonts w:ascii="Arial" w:hAnsi="Arial" w:cs="Arial"/>
                <w:b/>
                <w:sz w:val="20"/>
                <w:szCs w:val="20"/>
              </w:rPr>
            </w:pPr>
            <w:r w:rsidRPr="004F5945">
              <w:t>Tillery Christian Academy- 22 Students</w:t>
            </w:r>
          </w:p>
        </w:tc>
        <w:tc>
          <w:tcPr>
            <w:tcW w:w="1409" w:type="dxa"/>
          </w:tcPr>
          <w:p w14:paraId="3684190F" w14:textId="1D6ADD2D" w:rsidR="00DF7CC2" w:rsidRPr="00326E63" w:rsidRDefault="00DF7CC2" w:rsidP="00DF7CC2">
            <w:pPr>
              <w:rPr>
                <w:rFonts w:ascii="Arial" w:hAnsi="Arial" w:cs="Arial"/>
                <w:i/>
                <w:sz w:val="20"/>
                <w:szCs w:val="20"/>
              </w:rPr>
            </w:pPr>
            <w:r>
              <w:rPr>
                <w:rFonts w:ascii="Arial" w:hAnsi="Arial" w:cs="Arial"/>
                <w:i/>
                <w:sz w:val="20"/>
                <w:szCs w:val="20"/>
              </w:rPr>
              <w:t>22</w:t>
            </w:r>
          </w:p>
        </w:tc>
      </w:tr>
      <w:tr w:rsidR="00DF7CC2" w:rsidRPr="00934404" w14:paraId="76926E05" w14:textId="77777777" w:rsidTr="00DF7CC2">
        <w:trPr>
          <w:trHeight w:val="917"/>
        </w:trPr>
        <w:tc>
          <w:tcPr>
            <w:tcW w:w="2043" w:type="dxa"/>
            <w:shd w:val="clear" w:color="auto" w:fill="D9D9D9"/>
          </w:tcPr>
          <w:p w14:paraId="55D6CAEB" w14:textId="44D6917B" w:rsidR="00DF7CC2" w:rsidRPr="007E3213" w:rsidRDefault="00DF7CC2" w:rsidP="00DF7CC2">
            <w:pPr>
              <w:jc w:val="center"/>
              <w:rPr>
                <w:rFonts w:ascii="Arial" w:hAnsi="Arial" w:cs="Arial"/>
                <w:b/>
                <w:sz w:val="20"/>
                <w:szCs w:val="20"/>
              </w:rPr>
            </w:pPr>
            <w:r w:rsidRPr="004F5945">
              <w:rPr>
                <w:b/>
                <w:bCs/>
              </w:rPr>
              <w:t>College/ University</w:t>
            </w:r>
          </w:p>
        </w:tc>
        <w:tc>
          <w:tcPr>
            <w:tcW w:w="1409" w:type="dxa"/>
          </w:tcPr>
          <w:p w14:paraId="2C338485" w14:textId="77777777" w:rsidR="00DF7CC2" w:rsidRPr="00326E63" w:rsidRDefault="00DF7CC2" w:rsidP="00DF7CC2">
            <w:pPr>
              <w:rPr>
                <w:rFonts w:ascii="Arial" w:hAnsi="Arial" w:cs="Arial"/>
                <w:i/>
                <w:sz w:val="20"/>
                <w:szCs w:val="20"/>
              </w:rPr>
            </w:pPr>
          </w:p>
        </w:tc>
      </w:tr>
      <w:tr w:rsidR="00DF7CC2" w:rsidRPr="00934404" w14:paraId="3C1FF5C6" w14:textId="77777777" w:rsidTr="00DF7CC2">
        <w:trPr>
          <w:trHeight w:val="917"/>
        </w:trPr>
        <w:tc>
          <w:tcPr>
            <w:tcW w:w="2043" w:type="dxa"/>
            <w:shd w:val="clear" w:color="auto" w:fill="D9D9D9"/>
          </w:tcPr>
          <w:p w14:paraId="6A93A562" w14:textId="7697FBD0" w:rsidR="00DF7CC2" w:rsidRPr="00DF7CC2" w:rsidRDefault="00DF7CC2" w:rsidP="00DF7CC2">
            <w:pPr>
              <w:jc w:val="center"/>
              <w:rPr>
                <w:rFonts w:ascii="Arial" w:hAnsi="Arial" w:cs="Arial"/>
                <w:sz w:val="20"/>
                <w:szCs w:val="20"/>
              </w:rPr>
            </w:pPr>
            <w:r w:rsidRPr="00DF7CC2">
              <w:t>Pfeiffer University</w:t>
            </w:r>
          </w:p>
        </w:tc>
        <w:tc>
          <w:tcPr>
            <w:tcW w:w="1409" w:type="dxa"/>
          </w:tcPr>
          <w:p w14:paraId="3D3C8C46" w14:textId="1C5FADDE" w:rsidR="00DF7CC2" w:rsidRPr="00326E63" w:rsidRDefault="00FA793E" w:rsidP="00DF7CC2">
            <w:pPr>
              <w:rPr>
                <w:rFonts w:ascii="Arial" w:hAnsi="Arial" w:cs="Arial"/>
                <w:i/>
                <w:sz w:val="20"/>
                <w:szCs w:val="20"/>
              </w:rPr>
            </w:pPr>
            <w:r w:rsidRPr="00FA793E">
              <w:rPr>
                <w:rFonts w:ascii="Arial" w:hAnsi="Arial" w:cs="Arial"/>
                <w:i/>
                <w:sz w:val="20"/>
                <w:szCs w:val="20"/>
              </w:rPr>
              <w:t>1,122</w:t>
            </w:r>
          </w:p>
        </w:tc>
      </w:tr>
      <w:tr w:rsidR="00DF7CC2" w:rsidRPr="00934404" w14:paraId="4E7F85A5" w14:textId="77777777" w:rsidTr="00DF7CC2">
        <w:trPr>
          <w:trHeight w:val="917"/>
        </w:trPr>
        <w:tc>
          <w:tcPr>
            <w:tcW w:w="2043" w:type="dxa"/>
            <w:shd w:val="clear" w:color="auto" w:fill="D9D9D9"/>
          </w:tcPr>
          <w:p w14:paraId="31247F5A" w14:textId="3FA45C7D" w:rsidR="00DF7CC2" w:rsidRPr="00DF7CC2" w:rsidRDefault="00DF7CC2" w:rsidP="00DF7CC2">
            <w:pPr>
              <w:jc w:val="center"/>
              <w:rPr>
                <w:rFonts w:ascii="Arial" w:hAnsi="Arial" w:cs="Arial"/>
                <w:sz w:val="20"/>
                <w:szCs w:val="20"/>
              </w:rPr>
            </w:pPr>
            <w:r w:rsidRPr="00DF7CC2">
              <w:t>Stanly community college</w:t>
            </w:r>
          </w:p>
        </w:tc>
        <w:tc>
          <w:tcPr>
            <w:tcW w:w="1409" w:type="dxa"/>
          </w:tcPr>
          <w:p w14:paraId="6036720A" w14:textId="39FA0AF4" w:rsidR="00DF7CC2" w:rsidRPr="00326E63" w:rsidRDefault="00FA793E" w:rsidP="00DF7CC2">
            <w:pPr>
              <w:rPr>
                <w:rFonts w:ascii="Arial" w:hAnsi="Arial" w:cs="Arial"/>
                <w:i/>
                <w:sz w:val="20"/>
                <w:szCs w:val="20"/>
              </w:rPr>
            </w:pPr>
            <w:r>
              <w:rPr>
                <w:rFonts w:ascii="Arial" w:hAnsi="Arial" w:cs="Arial"/>
                <w:i/>
                <w:sz w:val="20"/>
                <w:szCs w:val="20"/>
              </w:rPr>
              <w:t>2432</w:t>
            </w:r>
          </w:p>
        </w:tc>
      </w:tr>
    </w:tbl>
    <w:p w14:paraId="5DBD54CB" w14:textId="77777777" w:rsidR="0074540A" w:rsidRDefault="0074540A" w:rsidP="0074540A">
      <w:pPr>
        <w:pStyle w:val="Heading2"/>
        <w:numPr>
          <w:ilvl w:val="0"/>
          <w:numId w:val="0"/>
        </w:numPr>
        <w:ind w:left="720"/>
      </w:pPr>
    </w:p>
    <w:p w14:paraId="16B138C2" w14:textId="77777777" w:rsidR="0074540A" w:rsidRDefault="0074540A" w:rsidP="00BE5B54">
      <w:pPr>
        <w:pStyle w:val="ListParagraph"/>
        <w:ind w:left="360"/>
      </w:pPr>
    </w:p>
    <w:p w14:paraId="193EA061" w14:textId="3DE580C2" w:rsidR="00BE5B54" w:rsidRDefault="00434DBA" w:rsidP="00BE5B54">
      <w:pPr>
        <w:pStyle w:val="ListParagraph"/>
        <w:numPr>
          <w:ilvl w:val="1"/>
          <w:numId w:val="1"/>
        </w:numPr>
        <w:ind w:left="900"/>
      </w:pPr>
      <w:r w:rsidRPr="00434DBA">
        <w:t>Are there particular geographic areas within the CTP Study Area where school facilities or operations have been especially affected by school age population changes?</w:t>
      </w:r>
      <w:r w:rsidR="00353D5E">
        <w:t xml:space="preserve">  Are there schools that are expected or likely to close?  Are there locations identified where new schools may be constructed?</w:t>
      </w:r>
    </w:p>
    <w:p w14:paraId="644837A2" w14:textId="4B9B6AE0" w:rsidR="00E73B4F" w:rsidRDefault="00E73B4F" w:rsidP="00E73B4F">
      <w:pPr>
        <w:pStyle w:val="ListParagraph"/>
        <w:ind w:left="900"/>
      </w:pPr>
      <w:r>
        <w:t>Greystone area school area, Pfeiffer</w:t>
      </w:r>
    </w:p>
    <w:p w14:paraId="129B5839" w14:textId="77777777" w:rsidR="00BE5B54" w:rsidRDefault="00BE5B54" w:rsidP="00BE5B54">
      <w:pPr>
        <w:pStyle w:val="ListParagraph"/>
        <w:ind w:left="900"/>
      </w:pPr>
      <w:r>
        <w:t>_____________________________________________________________________________</w:t>
      </w:r>
    </w:p>
    <w:p w14:paraId="6C9431E9" w14:textId="77777777" w:rsidR="00BE5B54" w:rsidRDefault="00BE5B54" w:rsidP="00BE5B54">
      <w:pPr>
        <w:pStyle w:val="ListParagraph"/>
        <w:ind w:left="900"/>
      </w:pPr>
      <w:r>
        <w:t>_____________________________________________________________________________</w:t>
      </w:r>
    </w:p>
    <w:p w14:paraId="66289F8D" w14:textId="0E5DAEB2" w:rsidR="00434DBA" w:rsidRDefault="00434DBA" w:rsidP="00BE5B54">
      <w:pPr>
        <w:pStyle w:val="ListParagraph"/>
        <w:ind w:left="900"/>
      </w:pPr>
    </w:p>
    <w:p w14:paraId="0C4BA21F" w14:textId="48C47658" w:rsidR="00BE5B54" w:rsidRDefault="00434DBA" w:rsidP="00BE5B54">
      <w:pPr>
        <w:pStyle w:val="ListParagraph"/>
        <w:numPr>
          <w:ilvl w:val="1"/>
          <w:numId w:val="1"/>
        </w:numPr>
        <w:ind w:left="900"/>
      </w:pPr>
      <w:r>
        <w:t>Identify local, state,</w:t>
      </w:r>
      <w:r w:rsidR="00452214">
        <w:t xml:space="preserve"> </w:t>
      </w:r>
      <w:r>
        <w:t>and national parks</w:t>
      </w:r>
      <w:r w:rsidR="00452214">
        <w:t xml:space="preserve"> and recreational facilities</w:t>
      </w:r>
      <w:r w:rsidR="00CB37BE">
        <w:t>.</w:t>
      </w:r>
    </w:p>
    <w:p w14:paraId="6D5B36B1" w14:textId="77777777" w:rsidR="001762A4" w:rsidRDefault="001762A4" w:rsidP="001762A4">
      <w:pPr>
        <w:pStyle w:val="ListParagraph"/>
        <w:ind w:left="900"/>
      </w:pPr>
    </w:p>
    <w:p w14:paraId="41AA70F3" w14:textId="1E71D2CD" w:rsidR="00070EEB" w:rsidRPr="00070EEB" w:rsidRDefault="001762A4" w:rsidP="00070EEB">
      <w:pPr>
        <w:pStyle w:val="ListParagraph"/>
        <w:ind w:left="900"/>
        <w:rPr>
          <w:b/>
          <w:bCs/>
          <w:u w:val="single"/>
        </w:rPr>
      </w:pPr>
      <w:r w:rsidRPr="00070EEB">
        <w:rPr>
          <w:b/>
          <w:bCs/>
          <w:highlight w:val="yellow"/>
          <w:u w:val="single"/>
        </w:rPr>
        <w:t>Morrow Mountain State Park, City Lake Park</w:t>
      </w:r>
      <w:r w:rsidR="00070EEB" w:rsidRPr="00070EEB">
        <w:rPr>
          <w:b/>
          <w:bCs/>
          <w:highlight w:val="yellow"/>
          <w:u w:val="single"/>
        </w:rPr>
        <w:t>,</w:t>
      </w:r>
      <w:r w:rsidR="00C02D4B">
        <w:rPr>
          <w:b/>
          <w:bCs/>
          <w:highlight w:val="yellow"/>
          <w:u w:val="single"/>
        </w:rPr>
        <w:t xml:space="preserve"> Badin Waterfront Park, Locust Park</w:t>
      </w:r>
      <w:r w:rsidR="00070EEB" w:rsidRPr="00070EEB">
        <w:rPr>
          <w:highlight w:val="yellow"/>
        </w:rPr>
        <w:t xml:space="preserve"> </w:t>
      </w:r>
    </w:p>
    <w:p w14:paraId="4C973715" w14:textId="25D0B73D" w:rsidR="00BE5B54" w:rsidRDefault="00BE5B54" w:rsidP="00070EEB">
      <w:pPr>
        <w:pStyle w:val="ListParagraph"/>
        <w:ind w:left="900"/>
      </w:pPr>
      <w:r>
        <w:t>_________________________________________________________________________</w:t>
      </w:r>
    </w:p>
    <w:p w14:paraId="602906D4" w14:textId="77777777" w:rsidR="00BE5B54" w:rsidRDefault="00BE5B54" w:rsidP="00BE5B54">
      <w:pPr>
        <w:pStyle w:val="ListParagraph"/>
        <w:ind w:left="900"/>
      </w:pPr>
      <w:r>
        <w:t>_____________________________________________________________________________</w:t>
      </w:r>
    </w:p>
    <w:p w14:paraId="07634C56" w14:textId="16915A36" w:rsidR="00452214" w:rsidRDefault="00452214" w:rsidP="00BE5B54">
      <w:pPr>
        <w:pStyle w:val="ListParagraph"/>
        <w:ind w:left="900"/>
      </w:pPr>
    </w:p>
    <w:p w14:paraId="20F7E9EE" w14:textId="5B60B890" w:rsidR="00BE5B54" w:rsidRDefault="00034BA2" w:rsidP="00BE5B54">
      <w:pPr>
        <w:pStyle w:val="ListParagraph"/>
        <w:numPr>
          <w:ilvl w:val="1"/>
          <w:numId w:val="1"/>
        </w:numPr>
        <w:ind w:left="900"/>
      </w:pPr>
      <w:r>
        <w:t xml:space="preserve">Are </w:t>
      </w:r>
      <w:r w:rsidR="00A11AE9">
        <w:t xml:space="preserve">there any new </w:t>
      </w:r>
      <w:r>
        <w:t xml:space="preserve">parks and recreational facility locations </w:t>
      </w:r>
      <w:r w:rsidR="00A11AE9">
        <w:t>planned</w:t>
      </w:r>
      <w:r>
        <w:t>?</w:t>
      </w:r>
      <w:r w:rsidR="00BE5B54" w:rsidRPr="00BE5B54">
        <w:t xml:space="preserve"> </w:t>
      </w:r>
    </w:p>
    <w:p w14:paraId="0B4385CE" w14:textId="2FF35559" w:rsidR="00C02D4B" w:rsidRPr="00EB155B" w:rsidRDefault="00C02D4B" w:rsidP="00C02D4B">
      <w:pPr>
        <w:pStyle w:val="ListParagraph"/>
        <w:ind w:left="900"/>
        <w:rPr>
          <w:b/>
          <w:bCs/>
          <w:u w:val="single"/>
        </w:rPr>
      </w:pPr>
      <w:r w:rsidRPr="00EB155B">
        <w:rPr>
          <w:b/>
          <w:bCs/>
          <w:highlight w:val="yellow"/>
          <w:u w:val="single"/>
        </w:rPr>
        <w:lastRenderedPageBreak/>
        <w:t>Agri-Civil Center, EE Wendell Center, Albemarle Neighborhood Theatre, (Golf Cart Towns??)</w:t>
      </w:r>
    </w:p>
    <w:p w14:paraId="61D60D0D" w14:textId="77777777" w:rsidR="00BE5B54" w:rsidRDefault="00BE5B54" w:rsidP="00BE5B54">
      <w:pPr>
        <w:pStyle w:val="ListParagraph"/>
        <w:ind w:left="900"/>
      </w:pPr>
      <w:r>
        <w:t>_____________________________________________________________________________</w:t>
      </w:r>
    </w:p>
    <w:p w14:paraId="6BBF9166" w14:textId="77777777" w:rsidR="00BE5B54" w:rsidRDefault="00BE5B54" w:rsidP="00BE5B54">
      <w:pPr>
        <w:pStyle w:val="ListParagraph"/>
        <w:ind w:left="900"/>
      </w:pPr>
      <w:r>
        <w:t>_____________________________________________________________________________</w:t>
      </w:r>
    </w:p>
    <w:p w14:paraId="613E7693" w14:textId="6FA9C192" w:rsidR="00452214" w:rsidRDefault="00452214" w:rsidP="00BE5B54">
      <w:pPr>
        <w:pStyle w:val="ListParagraph"/>
        <w:ind w:left="900"/>
      </w:pPr>
    </w:p>
    <w:p w14:paraId="5AB515A9" w14:textId="33FCD8C0" w:rsidR="00BE5B54" w:rsidRDefault="00034BA2" w:rsidP="00BE5B54">
      <w:pPr>
        <w:pStyle w:val="ListParagraph"/>
        <w:numPr>
          <w:ilvl w:val="1"/>
          <w:numId w:val="1"/>
        </w:numPr>
        <w:ind w:left="900"/>
      </w:pPr>
      <w:r>
        <w:t>List community centers, performing arts centers, libraries</w:t>
      </w:r>
      <w:r w:rsidR="005444A5">
        <w:t xml:space="preserve"> and </w:t>
      </w:r>
      <w:r>
        <w:t>museums</w:t>
      </w:r>
      <w:r w:rsidR="00CB37BE">
        <w:t>.</w:t>
      </w:r>
      <w:r w:rsidR="005444A5">
        <w:t xml:space="preserve"> </w:t>
      </w:r>
      <w:r>
        <w:t xml:space="preserve"> </w:t>
      </w:r>
    </w:p>
    <w:p w14:paraId="2993191C" w14:textId="2CA18B3D" w:rsidR="001762A4" w:rsidRPr="00070EEB" w:rsidRDefault="001762A4" w:rsidP="00070EEB">
      <w:pPr>
        <w:pStyle w:val="ListParagraph"/>
        <w:ind w:left="900"/>
        <w:rPr>
          <w:b/>
          <w:bCs/>
          <w:u w:val="single"/>
        </w:rPr>
      </w:pPr>
      <w:r w:rsidRPr="00070EEB">
        <w:rPr>
          <w:b/>
          <w:bCs/>
          <w:highlight w:val="yellow"/>
          <w:u w:val="single"/>
        </w:rPr>
        <w:t>Locust Historical Society and Museum, Stanly County History Center, Badin Museum</w:t>
      </w:r>
      <w:r w:rsidR="00070EEB" w:rsidRPr="00070EEB">
        <w:rPr>
          <w:highlight w:val="yellow"/>
        </w:rPr>
        <w:t xml:space="preserve">, </w:t>
      </w:r>
      <w:r w:rsidR="00070EEB" w:rsidRPr="00070EEB">
        <w:rPr>
          <w:b/>
          <w:bCs/>
          <w:highlight w:val="yellow"/>
          <w:u w:val="single"/>
        </w:rPr>
        <w:t>Mt Gilead Public Library, Stanly County Public Library, Badin Branch Library</w:t>
      </w:r>
    </w:p>
    <w:p w14:paraId="700CD772" w14:textId="77777777" w:rsidR="00BE5B54" w:rsidRDefault="00BE5B54" w:rsidP="00BE5B54">
      <w:pPr>
        <w:pStyle w:val="ListParagraph"/>
        <w:ind w:left="900"/>
      </w:pPr>
      <w:r>
        <w:t>_____________________________________________________________________________</w:t>
      </w:r>
    </w:p>
    <w:p w14:paraId="37B23590" w14:textId="3F152F19" w:rsidR="00BE5B54" w:rsidRDefault="00BE5B54" w:rsidP="00CB6F26">
      <w:pPr>
        <w:pStyle w:val="ListParagraph"/>
        <w:spacing w:after="0" w:line="240" w:lineRule="auto"/>
        <w:ind w:left="900"/>
      </w:pPr>
      <w:r>
        <w:t>_____________________________________________________________________________</w:t>
      </w:r>
    </w:p>
    <w:p w14:paraId="5E73E357" w14:textId="7F515A45" w:rsidR="00034BA2" w:rsidRDefault="00034BA2" w:rsidP="00CB6F26">
      <w:pPr>
        <w:spacing w:after="0" w:line="240" w:lineRule="auto"/>
      </w:pPr>
    </w:p>
    <w:p w14:paraId="6F00F94E" w14:textId="2BA6CAC9" w:rsidR="00C57634" w:rsidRDefault="00C57634">
      <w:r>
        <w:br w:type="page"/>
      </w:r>
    </w:p>
    <w:p w14:paraId="38BE4CC6" w14:textId="77777777" w:rsidR="00CB6F26" w:rsidRDefault="00CB6F26" w:rsidP="00CB6F26">
      <w:pPr>
        <w:spacing w:after="0" w:line="240" w:lineRule="auto"/>
      </w:pPr>
    </w:p>
    <w:p w14:paraId="40FAEB59" w14:textId="38FDC03D" w:rsidR="0073360A" w:rsidRDefault="0017645A" w:rsidP="0073360A">
      <w:pPr>
        <w:pStyle w:val="ListParagraph"/>
        <w:numPr>
          <w:ilvl w:val="0"/>
          <w:numId w:val="1"/>
        </w:numPr>
        <w:ind w:left="360"/>
        <w:rPr>
          <w:rFonts w:ascii="Times New Roman" w:hAnsi="Times New Roman" w:cs="Times New Roman"/>
          <w:b/>
          <w:sz w:val="32"/>
          <w:szCs w:val="32"/>
        </w:rPr>
      </w:pPr>
      <w:r w:rsidRPr="00BE5B54">
        <w:rPr>
          <w:rFonts w:ascii="Times New Roman" w:hAnsi="Times New Roman" w:cs="Times New Roman"/>
          <w:b/>
          <w:sz w:val="32"/>
          <w:szCs w:val="32"/>
        </w:rPr>
        <w:t>Public Safety/Emergency Response</w:t>
      </w:r>
    </w:p>
    <w:tbl>
      <w:tblPr>
        <w:tblW w:w="874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398"/>
      </w:tblGrid>
      <w:tr w:rsidR="00BE5B54" w:rsidRPr="00B95EFA" w14:paraId="66629B9B" w14:textId="77777777" w:rsidTr="00BE5B54">
        <w:trPr>
          <w:trHeight w:val="288"/>
        </w:trPr>
        <w:tc>
          <w:tcPr>
            <w:tcW w:w="8748" w:type="dxa"/>
            <w:gridSpan w:val="2"/>
            <w:shd w:val="clear" w:color="auto" w:fill="000000"/>
          </w:tcPr>
          <w:p w14:paraId="082AA0AC" w14:textId="77777777" w:rsidR="00BE5B54" w:rsidRPr="00B95EFA" w:rsidRDefault="00BE5B54" w:rsidP="00210E4C">
            <w:pPr>
              <w:ind w:left="720" w:hanging="720"/>
              <w:rPr>
                <w:rFonts w:ascii="Arial" w:eastAsia="Calibri" w:hAnsi="Arial" w:cs="Arial"/>
                <w:b/>
              </w:rPr>
            </w:pPr>
            <w:r w:rsidRPr="00B95EFA">
              <w:rPr>
                <w:rFonts w:ascii="Arial" w:eastAsia="Calibri" w:hAnsi="Arial" w:cs="Arial"/>
                <w:b/>
              </w:rPr>
              <w:t>Data Element:  Public Safety / Emergency Response</w:t>
            </w:r>
          </w:p>
        </w:tc>
      </w:tr>
      <w:tr w:rsidR="00BE5B54" w:rsidRPr="00B95EFA" w14:paraId="34DD2A98" w14:textId="77777777" w:rsidTr="00BE5B54">
        <w:trPr>
          <w:trHeight w:val="300"/>
        </w:trPr>
        <w:tc>
          <w:tcPr>
            <w:tcW w:w="1350" w:type="dxa"/>
            <w:shd w:val="clear" w:color="auto" w:fill="D9D9D9"/>
          </w:tcPr>
          <w:p w14:paraId="6FF88131" w14:textId="77777777" w:rsidR="00BE5B54" w:rsidRPr="00B95EFA" w:rsidRDefault="00BE5B54"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398" w:type="dxa"/>
            <w:shd w:val="clear" w:color="auto" w:fill="auto"/>
          </w:tcPr>
          <w:p w14:paraId="08836C44" w14:textId="1B501476" w:rsidR="00BE5B54" w:rsidRPr="00B95EFA" w:rsidRDefault="00BE5B54" w:rsidP="001764E7">
            <w:pPr>
              <w:rPr>
                <w:rFonts w:ascii="Arial" w:eastAsia="Calibri" w:hAnsi="Arial" w:cs="Arial"/>
                <w:sz w:val="20"/>
                <w:szCs w:val="20"/>
              </w:rPr>
            </w:pPr>
            <w:r w:rsidRPr="00B95EFA">
              <w:rPr>
                <w:rFonts w:ascii="Arial" w:eastAsia="Calibri" w:hAnsi="Arial" w:cs="Arial"/>
                <w:sz w:val="20"/>
                <w:szCs w:val="20"/>
              </w:rPr>
              <w:t>Transportation infrastructure is a key component for emergency response.  It also contributes to public safety impacts, including vehicular (vehicular or bicycle and pedestrian crashes) and non-vehicular (crime).</w:t>
            </w:r>
          </w:p>
        </w:tc>
      </w:tr>
    </w:tbl>
    <w:p w14:paraId="79C4A63E" w14:textId="7D04B98D" w:rsidR="00BE5B54" w:rsidRDefault="00BE5B54" w:rsidP="00BE5B54">
      <w:pPr>
        <w:pStyle w:val="ListParagraph"/>
        <w:ind w:left="360"/>
        <w:rPr>
          <w:rFonts w:ascii="Times New Roman" w:hAnsi="Times New Roman" w:cs="Times New Roman"/>
          <w:b/>
          <w:sz w:val="32"/>
          <w:szCs w:val="32"/>
        </w:rPr>
      </w:pPr>
    </w:p>
    <w:tbl>
      <w:tblPr>
        <w:tblW w:w="874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6689"/>
      </w:tblGrid>
      <w:tr w:rsidR="00BE5B54" w:rsidRPr="00B95EFA" w14:paraId="6391E3FD" w14:textId="77777777" w:rsidTr="00BE5B54">
        <w:trPr>
          <w:trHeight w:val="288"/>
        </w:trPr>
        <w:tc>
          <w:tcPr>
            <w:tcW w:w="2059" w:type="dxa"/>
            <w:shd w:val="clear" w:color="auto" w:fill="D9D9D9"/>
          </w:tcPr>
          <w:p w14:paraId="1C54D80C" w14:textId="7BEA8F14" w:rsidR="00BE5B54" w:rsidRPr="00B95EFA"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BE5B54">
              <w:rPr>
                <w:rFonts w:ascii="Arial" w:eastAsia="Calibri" w:hAnsi="Arial" w:cs="Arial"/>
                <w:b/>
                <w:sz w:val="20"/>
                <w:szCs w:val="20"/>
              </w:rPr>
              <w:t>Data Source(s)</w:t>
            </w:r>
          </w:p>
        </w:tc>
        <w:tc>
          <w:tcPr>
            <w:tcW w:w="6689" w:type="dxa"/>
            <w:shd w:val="clear" w:color="auto" w:fill="auto"/>
          </w:tcPr>
          <w:p w14:paraId="7DF10698" w14:textId="77777777" w:rsidR="00BE5B54" w:rsidRPr="00B95EFA" w:rsidRDefault="00BE5B54" w:rsidP="00210E4C">
            <w:pPr>
              <w:rPr>
                <w:rFonts w:ascii="Arial" w:eastAsia="Calibri" w:hAnsi="Arial" w:cs="Arial"/>
                <w:i/>
                <w:sz w:val="20"/>
                <w:szCs w:val="20"/>
              </w:rPr>
            </w:pPr>
            <w:r w:rsidRPr="00B95EFA">
              <w:rPr>
                <w:rFonts w:ascii="Arial" w:eastAsia="Calibri" w:hAnsi="Arial" w:cs="Arial"/>
                <w:b/>
                <w:i/>
                <w:sz w:val="20"/>
                <w:szCs w:val="20"/>
              </w:rPr>
              <w:t>Ped Data:</w:t>
            </w:r>
            <w:r w:rsidRPr="00B95EFA">
              <w:rPr>
                <w:rFonts w:ascii="Arial" w:eastAsia="Calibri" w:hAnsi="Arial" w:cs="Arial"/>
                <w:i/>
                <w:sz w:val="20"/>
                <w:szCs w:val="20"/>
              </w:rPr>
              <w:t xml:space="preserve"> </w:t>
            </w:r>
            <w:hyperlink r:id="rId17" w:history="1">
              <w:r w:rsidRPr="00B95EFA">
                <w:rPr>
                  <w:rFonts w:ascii="Arial" w:eastAsia="Calibri" w:hAnsi="Arial" w:cs="Arial"/>
                  <w:i/>
                  <w:color w:val="0000FF"/>
                  <w:sz w:val="20"/>
                  <w:szCs w:val="20"/>
                  <w:u w:val="single"/>
                </w:rPr>
                <w:t>http://www.pedbikeinfo.org/pbcat/index.cfm</w:t>
              </w:r>
            </w:hyperlink>
          </w:p>
          <w:p w14:paraId="2296E4F0" w14:textId="77777777" w:rsidR="00BE5B54" w:rsidRPr="00B95EFA" w:rsidRDefault="00000000" w:rsidP="00210E4C">
            <w:pPr>
              <w:rPr>
                <w:rFonts w:ascii="Arial" w:eastAsia="Calibri" w:hAnsi="Arial" w:cs="Arial"/>
                <w:i/>
                <w:sz w:val="20"/>
                <w:szCs w:val="20"/>
              </w:rPr>
            </w:pPr>
            <w:hyperlink r:id="rId18" w:history="1">
              <w:r w:rsidR="00BE5B54" w:rsidRPr="00B95EFA">
                <w:rPr>
                  <w:rFonts w:ascii="Arial" w:eastAsia="Calibri" w:hAnsi="Arial" w:cs="Arial"/>
                  <w:i/>
                  <w:color w:val="0000FF"/>
                  <w:sz w:val="20"/>
                  <w:szCs w:val="20"/>
                  <w:u w:val="single"/>
                </w:rPr>
                <w:t>http://www.ncdot.gov/bikeped/researchreports/</w:t>
              </w:r>
            </w:hyperlink>
            <w:r w:rsidR="00BE5B54" w:rsidRPr="00B95EFA">
              <w:rPr>
                <w:rFonts w:ascii="Arial" w:eastAsia="Calibri" w:hAnsi="Arial" w:cs="Arial"/>
                <w:i/>
                <w:sz w:val="20"/>
                <w:szCs w:val="20"/>
              </w:rPr>
              <w:t>;</w:t>
            </w:r>
          </w:p>
          <w:p w14:paraId="11D99E70" w14:textId="77777777" w:rsidR="00BE5B54" w:rsidRPr="00B95EFA" w:rsidRDefault="00000000" w:rsidP="00210E4C">
            <w:pPr>
              <w:rPr>
                <w:rFonts w:ascii="Arial" w:eastAsia="Calibri" w:hAnsi="Arial" w:cs="Arial"/>
                <w:i/>
                <w:sz w:val="20"/>
                <w:szCs w:val="20"/>
              </w:rPr>
            </w:pPr>
            <w:hyperlink r:id="rId19" w:history="1">
              <w:r w:rsidR="00BE5B54" w:rsidRPr="00B95EFA">
                <w:rPr>
                  <w:rFonts w:ascii="Arial" w:eastAsia="Calibri" w:hAnsi="Arial" w:cs="Arial"/>
                  <w:i/>
                  <w:color w:val="0000FF"/>
                  <w:sz w:val="20"/>
                  <w:szCs w:val="20"/>
                  <w:u w:val="single"/>
                </w:rPr>
                <w:t>http://www.pedbikeinfo.org/pbcat/_ped.cfm</w:t>
              </w:r>
            </w:hyperlink>
          </w:p>
          <w:p w14:paraId="649FDA98" w14:textId="5A96370B" w:rsidR="00BE5B54" w:rsidRPr="00B95EFA" w:rsidRDefault="00BE5B54" w:rsidP="00210E4C">
            <w:pPr>
              <w:rPr>
                <w:rFonts w:ascii="Arial" w:eastAsia="Calibri" w:hAnsi="Arial" w:cs="Arial"/>
                <w:sz w:val="20"/>
                <w:szCs w:val="20"/>
              </w:rPr>
            </w:pPr>
            <w:r w:rsidRPr="00B95EFA">
              <w:rPr>
                <w:rFonts w:ascii="Arial" w:eastAsia="Calibri" w:hAnsi="Arial" w:cs="Arial"/>
                <w:b/>
                <w:i/>
                <w:sz w:val="20"/>
                <w:szCs w:val="20"/>
              </w:rPr>
              <w:t>Bike Data:</w:t>
            </w:r>
            <w:r w:rsidRPr="00B95EFA">
              <w:rPr>
                <w:rFonts w:ascii="Arial" w:eastAsia="Calibri" w:hAnsi="Arial" w:cs="Arial"/>
                <w:i/>
                <w:sz w:val="20"/>
                <w:szCs w:val="20"/>
              </w:rPr>
              <w:t xml:space="preserve"> </w:t>
            </w:r>
            <w:hyperlink r:id="rId20" w:history="1">
              <w:r w:rsidRPr="00CA691B">
                <w:rPr>
                  <w:rStyle w:val="Hyperlink"/>
                  <w:rFonts w:ascii="Calibri" w:eastAsia="Calibri" w:hAnsi="Calibri"/>
                  <w:i/>
                </w:rPr>
                <w:t>http://www.pedbikeinfo.org/pbcat/_bicycle.cfm</w:t>
              </w:r>
            </w:hyperlink>
          </w:p>
        </w:tc>
      </w:tr>
      <w:tr w:rsidR="00BE5B54" w:rsidRPr="00B95EFA" w14:paraId="47A5E0CB" w14:textId="77777777" w:rsidTr="00BE5B54">
        <w:trPr>
          <w:trHeight w:val="288"/>
        </w:trPr>
        <w:tc>
          <w:tcPr>
            <w:tcW w:w="2059" w:type="dxa"/>
            <w:shd w:val="clear" w:color="auto" w:fill="D9D9D9"/>
          </w:tcPr>
          <w:p w14:paraId="6EE45AE4" w14:textId="77777777" w:rsidR="00BE5B54" w:rsidRPr="00326E63" w:rsidRDefault="00BE5B54" w:rsidP="00210E4C">
            <w:pPr>
              <w:rPr>
                <w:rFonts w:ascii="Arial" w:eastAsia="Calibri" w:hAnsi="Arial" w:cs="Arial"/>
                <w:b/>
                <w:sz w:val="20"/>
                <w:szCs w:val="20"/>
              </w:rPr>
            </w:pPr>
            <w:r>
              <w:rPr>
                <w:rFonts w:ascii="Arial" w:eastAsia="Calibri" w:hAnsi="Arial" w:cs="Arial"/>
                <w:b/>
                <w:sz w:val="20"/>
                <w:szCs w:val="20"/>
              </w:rPr>
              <w:t>Other Source(s)</w:t>
            </w:r>
          </w:p>
        </w:tc>
        <w:tc>
          <w:tcPr>
            <w:tcW w:w="6689" w:type="dxa"/>
            <w:shd w:val="clear" w:color="auto" w:fill="auto"/>
          </w:tcPr>
          <w:p w14:paraId="497FD1F1" w14:textId="77777777" w:rsidR="00BE5B54" w:rsidRPr="00B95EFA" w:rsidRDefault="00BE5B54" w:rsidP="00210E4C">
            <w:pPr>
              <w:rPr>
                <w:rFonts w:ascii="Arial" w:eastAsia="Calibri" w:hAnsi="Arial" w:cs="Arial"/>
              </w:rPr>
            </w:pPr>
            <w:r w:rsidRPr="00B95EFA">
              <w:rPr>
                <w:rFonts w:ascii="Arial" w:eastAsia="Calibri" w:hAnsi="Arial" w:cs="Arial"/>
                <w:sz w:val="20"/>
                <w:szCs w:val="20"/>
              </w:rPr>
              <w:t xml:space="preserve">Local engineering department, police/sheriff’s office NCDOT Division of Bicycle and Pedestrian Transportation, NCDOT Transportation Mobility and Safety, local media, </w:t>
            </w:r>
            <w:r>
              <w:rPr>
                <w:rFonts w:ascii="Arial" w:eastAsia="Calibri" w:hAnsi="Arial" w:cs="Arial"/>
                <w:sz w:val="20"/>
                <w:szCs w:val="20"/>
              </w:rPr>
              <w:t xml:space="preserve">bicyclist organizations, pedestrian advocates, </w:t>
            </w:r>
            <w:r w:rsidRPr="00B95EFA">
              <w:rPr>
                <w:rFonts w:ascii="Arial" w:eastAsia="Calibri" w:hAnsi="Arial" w:cs="Arial"/>
                <w:sz w:val="20"/>
                <w:szCs w:val="20"/>
              </w:rPr>
              <w:t>recent project level Community Impact Assessment reports</w:t>
            </w:r>
          </w:p>
        </w:tc>
      </w:tr>
    </w:tbl>
    <w:p w14:paraId="394F3EF9" w14:textId="77777777" w:rsidR="00BE5B54" w:rsidRPr="00BE5B54" w:rsidRDefault="00BE5B54" w:rsidP="00BE5B54">
      <w:pPr>
        <w:pStyle w:val="ListParagraph"/>
        <w:ind w:left="360"/>
        <w:rPr>
          <w:rFonts w:ascii="Times New Roman" w:hAnsi="Times New Roman" w:cs="Times New Roman"/>
          <w:b/>
          <w:sz w:val="32"/>
          <w:szCs w:val="32"/>
        </w:rPr>
      </w:pPr>
    </w:p>
    <w:p w14:paraId="19044A54" w14:textId="6627D448" w:rsidR="00DF58F3" w:rsidRDefault="002A5A5D" w:rsidP="00DF58F3">
      <w:pPr>
        <w:pStyle w:val="ListParagraph"/>
        <w:numPr>
          <w:ilvl w:val="1"/>
          <w:numId w:val="1"/>
        </w:numPr>
        <w:ind w:left="900"/>
      </w:pPr>
      <w:r>
        <w:t>Identify any areas with high crime incidents</w:t>
      </w:r>
      <w:r w:rsidR="00A11AE9">
        <w:t xml:space="preserve"> that are relevant to the transportation plan</w:t>
      </w:r>
      <w:r w:rsidR="00CB37BE">
        <w:t>.</w:t>
      </w:r>
    </w:p>
    <w:p w14:paraId="093B8810" w14:textId="2E05EC90" w:rsidR="00C02D4B" w:rsidRDefault="00C02D4B" w:rsidP="00C02D4B">
      <w:pPr>
        <w:pStyle w:val="ListParagraph"/>
        <w:ind w:left="900"/>
      </w:pPr>
      <w:r w:rsidRPr="00E73B4F">
        <w:rPr>
          <w:highlight w:val="yellow"/>
        </w:rPr>
        <w:t xml:space="preserve">S Albemarle, Locust, Milling Port, </w:t>
      </w:r>
      <w:proofErr w:type="spellStart"/>
      <w:r w:rsidRPr="00E73B4F">
        <w:rPr>
          <w:highlight w:val="yellow"/>
        </w:rPr>
        <w:t>Noorwood</w:t>
      </w:r>
      <w:proofErr w:type="spellEnd"/>
    </w:p>
    <w:p w14:paraId="54A43BA7" w14:textId="77777777" w:rsidR="00DF58F3" w:rsidRDefault="00DF58F3" w:rsidP="00DF58F3">
      <w:pPr>
        <w:pStyle w:val="ListParagraph"/>
        <w:ind w:left="900"/>
      </w:pPr>
      <w:r>
        <w:t>_____________________________________________________________________________</w:t>
      </w:r>
    </w:p>
    <w:p w14:paraId="3B9145EB" w14:textId="77777777" w:rsidR="00DF58F3" w:rsidRDefault="00DF58F3" w:rsidP="00DF58F3">
      <w:pPr>
        <w:pStyle w:val="ListParagraph"/>
        <w:ind w:left="900"/>
      </w:pPr>
      <w:r>
        <w:t>_____________________________________________________________________________</w:t>
      </w:r>
    </w:p>
    <w:p w14:paraId="08F020AD" w14:textId="78E50241" w:rsidR="0017645A" w:rsidRDefault="0017645A" w:rsidP="00DF58F3">
      <w:pPr>
        <w:pStyle w:val="ListParagraph"/>
        <w:ind w:left="900"/>
      </w:pPr>
    </w:p>
    <w:p w14:paraId="4F341074" w14:textId="49C7D699" w:rsidR="00DF58F3" w:rsidRDefault="006574CC" w:rsidP="00DF58F3">
      <w:pPr>
        <w:pStyle w:val="ListParagraph"/>
        <w:numPr>
          <w:ilvl w:val="1"/>
          <w:numId w:val="1"/>
        </w:numPr>
        <w:ind w:left="900"/>
      </w:pPr>
      <w:r>
        <w:t>Are the areas within the CTP Study Area with high numbers of pedestrian or bicyclist incidents or otherwise discourage pedestrian or bicyclist use?</w:t>
      </w:r>
      <w:r w:rsidR="00DF58F3" w:rsidRPr="00DF58F3">
        <w:t xml:space="preserve"> </w:t>
      </w:r>
    </w:p>
    <w:p w14:paraId="1B6801F1" w14:textId="77777777" w:rsidR="00DF58F3" w:rsidRDefault="00DF58F3" w:rsidP="00DF58F3">
      <w:pPr>
        <w:pStyle w:val="ListParagraph"/>
        <w:ind w:left="900"/>
      </w:pPr>
      <w:r>
        <w:t>_____________________________________________________________________________</w:t>
      </w:r>
    </w:p>
    <w:p w14:paraId="001F3F30" w14:textId="77777777" w:rsidR="00DF58F3" w:rsidRDefault="00DF58F3" w:rsidP="00DF58F3">
      <w:pPr>
        <w:pStyle w:val="ListParagraph"/>
        <w:ind w:left="900"/>
      </w:pPr>
      <w:r>
        <w:t>_____________________________________________________________________________</w:t>
      </w:r>
    </w:p>
    <w:p w14:paraId="049482C2" w14:textId="6E2DFD3C" w:rsidR="00FF2894" w:rsidRDefault="00FF2894" w:rsidP="00DF58F3">
      <w:pPr>
        <w:pStyle w:val="ListParagraph"/>
        <w:ind w:left="900"/>
      </w:pPr>
    </w:p>
    <w:p w14:paraId="12809456" w14:textId="039118E4" w:rsidR="00DF58F3" w:rsidRDefault="006574CC" w:rsidP="00DF58F3">
      <w:pPr>
        <w:pStyle w:val="ListParagraph"/>
        <w:numPr>
          <w:ilvl w:val="1"/>
          <w:numId w:val="1"/>
        </w:numPr>
        <w:ind w:left="900"/>
      </w:pPr>
      <w:r>
        <w:t>Are there locations within the CTP Study Area with high medical response calls? (nursing homes, retirement communities, summer camps, etc.)</w:t>
      </w:r>
      <w:r w:rsidR="00DF58F3" w:rsidRPr="00DF58F3">
        <w:t xml:space="preserve"> </w:t>
      </w:r>
    </w:p>
    <w:p w14:paraId="69C7668E" w14:textId="77777777" w:rsidR="00DF58F3" w:rsidRDefault="00DF58F3" w:rsidP="00DF58F3">
      <w:pPr>
        <w:pStyle w:val="ListParagraph"/>
        <w:ind w:left="900"/>
      </w:pPr>
      <w:r>
        <w:t>_____________________________________________________________________________</w:t>
      </w:r>
    </w:p>
    <w:p w14:paraId="110EC5A3" w14:textId="77777777" w:rsidR="006E3290" w:rsidRDefault="006E3290" w:rsidP="006E3290">
      <w:pPr>
        <w:pStyle w:val="ListParagraph"/>
        <w:ind w:left="900"/>
      </w:pPr>
    </w:p>
    <w:p w14:paraId="14B3413C" w14:textId="3266FC9F" w:rsidR="00DF58F3" w:rsidRDefault="006574CC" w:rsidP="00DF58F3">
      <w:pPr>
        <w:pStyle w:val="ListParagraph"/>
        <w:numPr>
          <w:ilvl w:val="1"/>
          <w:numId w:val="1"/>
        </w:numPr>
        <w:ind w:left="900"/>
      </w:pPr>
      <w:r w:rsidRPr="006574CC">
        <w:t>Are there places in the CTP Study Area with known issues (isolation, access, etc.) with emergency response or evacuation?</w:t>
      </w:r>
      <w:r w:rsidR="00DF58F3" w:rsidRPr="00DF58F3">
        <w:t xml:space="preserve"> </w:t>
      </w:r>
    </w:p>
    <w:p w14:paraId="3BDA5338" w14:textId="77777777" w:rsidR="00DF58F3" w:rsidRDefault="00DF58F3" w:rsidP="00DF58F3">
      <w:pPr>
        <w:pStyle w:val="ListParagraph"/>
        <w:ind w:left="900"/>
      </w:pPr>
      <w:r>
        <w:t>_____________________________________________________________________________</w:t>
      </w:r>
    </w:p>
    <w:p w14:paraId="41B75C91" w14:textId="79C011E5" w:rsidR="00DF58F3" w:rsidRDefault="00DF58F3" w:rsidP="00DF58F3">
      <w:pPr>
        <w:pStyle w:val="ListParagraph"/>
        <w:ind w:left="900"/>
      </w:pPr>
      <w:r>
        <w:t>_____________________________________________________________________________</w:t>
      </w:r>
    </w:p>
    <w:p w14:paraId="587B6A9D" w14:textId="779413E7" w:rsidR="00C57634" w:rsidRDefault="00C57634">
      <w:r>
        <w:br w:type="page"/>
      </w:r>
    </w:p>
    <w:p w14:paraId="06CC8C2B" w14:textId="77777777" w:rsidR="00743268" w:rsidRDefault="00743268" w:rsidP="00DF58F3">
      <w:pPr>
        <w:pStyle w:val="ListParagraph"/>
        <w:ind w:left="900"/>
      </w:pPr>
    </w:p>
    <w:p w14:paraId="6353FC93" w14:textId="280D8A3E" w:rsidR="00743268" w:rsidRDefault="00743268" w:rsidP="00DF58F3">
      <w:pPr>
        <w:pStyle w:val="ListParagraph"/>
        <w:ind w:left="900"/>
      </w:pPr>
    </w:p>
    <w:p w14:paraId="4BB35E31" w14:textId="1CA8E6CE" w:rsidR="006574CC" w:rsidRPr="0074540A" w:rsidRDefault="006574CC" w:rsidP="006574CC">
      <w:pPr>
        <w:pStyle w:val="ListParagraph"/>
        <w:numPr>
          <w:ilvl w:val="0"/>
          <w:numId w:val="1"/>
        </w:numPr>
        <w:ind w:left="360"/>
        <w:rPr>
          <w:rFonts w:ascii="Times New Roman" w:hAnsi="Times New Roman" w:cs="Times New Roman"/>
          <w:b/>
          <w:sz w:val="32"/>
          <w:szCs w:val="32"/>
        </w:rPr>
      </w:pPr>
      <w:r w:rsidRPr="0074540A">
        <w:rPr>
          <w:rFonts w:ascii="Times New Roman" w:hAnsi="Times New Roman" w:cs="Times New Roman"/>
          <w:b/>
          <w:sz w:val="32"/>
          <w:szCs w:val="32"/>
        </w:rPr>
        <w:t>Economic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74540A" w:rsidRPr="00B95EFA" w14:paraId="5414F4B7" w14:textId="77777777" w:rsidTr="00210E4C">
        <w:trPr>
          <w:trHeight w:val="288"/>
        </w:trPr>
        <w:tc>
          <w:tcPr>
            <w:tcW w:w="9168" w:type="dxa"/>
            <w:gridSpan w:val="2"/>
            <w:shd w:val="clear" w:color="auto" w:fill="000000"/>
          </w:tcPr>
          <w:p w14:paraId="3D7F34AF" w14:textId="77777777" w:rsidR="0074540A" w:rsidRPr="00B95EFA" w:rsidRDefault="0074540A" w:rsidP="00210E4C">
            <w:pPr>
              <w:ind w:left="720" w:hanging="720"/>
              <w:rPr>
                <w:rFonts w:ascii="Arial" w:eastAsia="Calibri" w:hAnsi="Arial" w:cs="Arial"/>
                <w:b/>
              </w:rPr>
            </w:pPr>
            <w:r w:rsidRPr="00B95EFA">
              <w:rPr>
                <w:rFonts w:ascii="Arial" w:eastAsia="Calibri" w:hAnsi="Arial" w:cs="Arial"/>
                <w:b/>
              </w:rPr>
              <w:t>Data Element:  Economic Conditions/Jobs</w:t>
            </w:r>
          </w:p>
        </w:tc>
      </w:tr>
      <w:tr w:rsidR="0074540A" w:rsidRPr="00326E63" w14:paraId="1E9D4A40" w14:textId="77777777" w:rsidTr="00210E4C">
        <w:trPr>
          <w:trHeight w:val="300"/>
        </w:trPr>
        <w:tc>
          <w:tcPr>
            <w:tcW w:w="2160" w:type="dxa"/>
            <w:shd w:val="clear" w:color="auto" w:fill="D9D9D9"/>
          </w:tcPr>
          <w:p w14:paraId="42FCF3D6" w14:textId="77777777" w:rsidR="0074540A" w:rsidRPr="00B95EFA" w:rsidRDefault="0074540A"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008" w:type="dxa"/>
            <w:shd w:val="clear" w:color="auto" w:fill="auto"/>
          </w:tcPr>
          <w:p w14:paraId="58CDDDDF" w14:textId="6A2DB16E" w:rsidR="0074540A" w:rsidRPr="001764E7" w:rsidRDefault="0074540A" w:rsidP="001764E7">
            <w:pPr>
              <w:rPr>
                <w:rFonts w:ascii="Arial" w:eastAsia="Calibri" w:hAnsi="Arial" w:cs="Arial"/>
                <w:b/>
                <w:sz w:val="20"/>
                <w:szCs w:val="20"/>
              </w:rPr>
            </w:pPr>
            <w:r w:rsidRPr="00B95EFA">
              <w:rPr>
                <w:rFonts w:ascii="Arial" w:eastAsia="Calibri" w:hAnsi="Arial" w:cs="Arial"/>
                <w:sz w:val="20"/>
                <w:szCs w:val="20"/>
              </w:rPr>
              <w:t xml:space="preserve">The local economy is the lifeblood of the community.  Without </w:t>
            </w:r>
            <w:r>
              <w:rPr>
                <w:rFonts w:ascii="Arial" w:eastAsia="Calibri" w:hAnsi="Arial" w:cs="Arial"/>
                <w:sz w:val="20"/>
                <w:szCs w:val="20"/>
              </w:rPr>
              <w:t xml:space="preserve">access to </w:t>
            </w:r>
            <w:r w:rsidRPr="00B95EFA">
              <w:rPr>
                <w:rFonts w:ascii="Arial" w:eastAsia="Calibri" w:hAnsi="Arial" w:cs="Arial"/>
                <w:sz w:val="20"/>
                <w:szCs w:val="20"/>
              </w:rPr>
              <w:t xml:space="preserve">jobs, communities </w:t>
            </w:r>
            <w:r>
              <w:rPr>
                <w:rFonts w:ascii="Arial" w:eastAsia="Calibri" w:hAnsi="Arial" w:cs="Arial"/>
                <w:sz w:val="20"/>
                <w:szCs w:val="20"/>
              </w:rPr>
              <w:t xml:space="preserve">may </w:t>
            </w:r>
            <w:r w:rsidRPr="00B95EFA">
              <w:rPr>
                <w:rFonts w:ascii="Arial" w:eastAsia="Calibri" w:hAnsi="Arial" w:cs="Arial"/>
                <w:sz w:val="20"/>
                <w:szCs w:val="20"/>
              </w:rPr>
              <w:t>fade away.</w:t>
            </w:r>
          </w:p>
          <w:p w14:paraId="6CC58BC0" w14:textId="77777777" w:rsidR="0074540A" w:rsidRPr="00B95EFA" w:rsidRDefault="0074540A" w:rsidP="00210E4C">
            <w:pPr>
              <w:contextualSpacing/>
              <w:rPr>
                <w:rFonts w:ascii="Arial" w:eastAsia="Calibri" w:hAnsi="Arial" w:cs="Arial"/>
                <w:i/>
                <w:sz w:val="20"/>
                <w:szCs w:val="20"/>
              </w:rPr>
            </w:pPr>
            <w:r w:rsidRPr="00B95EFA">
              <w:rPr>
                <w:rFonts w:ascii="Arial" w:eastAsia="Calibri" w:hAnsi="Arial" w:cs="Arial"/>
                <w:i/>
                <w:sz w:val="20"/>
                <w:szCs w:val="20"/>
              </w:rPr>
              <w:t xml:space="preserve">Note: </w:t>
            </w:r>
            <w:r>
              <w:rPr>
                <w:rFonts w:ascii="Arial" w:eastAsia="Calibri" w:hAnsi="Arial" w:cs="Arial"/>
                <w:i/>
                <w:sz w:val="20"/>
                <w:szCs w:val="20"/>
              </w:rPr>
              <w:t>In the sections below, t</w:t>
            </w:r>
            <w:r w:rsidRPr="00B95EFA">
              <w:rPr>
                <w:rFonts w:ascii="Arial" w:eastAsia="Calibri" w:hAnsi="Arial" w:cs="Arial"/>
                <w:i/>
                <w:sz w:val="20"/>
                <w:szCs w:val="20"/>
              </w:rPr>
              <w:t xml:space="preserve">he difference between "three major employment centers" and "which three companies" is that the first is asking about locations while the second about specific employers who may or may not have multiple locations.  Using Wake CTP Study Area as an example, major employment centers would be the Cary-Morrisville area, downtown Raleigh and Capital Blvd north of Raleigh, while the three largest employers may be the state, Wake County schools and </w:t>
            </w:r>
            <w:proofErr w:type="spellStart"/>
            <w:r w:rsidRPr="00B95EFA">
              <w:rPr>
                <w:rFonts w:ascii="Arial" w:eastAsia="Calibri" w:hAnsi="Arial" w:cs="Arial"/>
                <w:i/>
                <w:sz w:val="20"/>
                <w:szCs w:val="20"/>
              </w:rPr>
              <w:t>WakeMed</w:t>
            </w:r>
            <w:proofErr w:type="spellEnd"/>
            <w:r w:rsidRPr="00B95EFA">
              <w:rPr>
                <w:rFonts w:ascii="Arial" w:eastAsia="Calibri" w:hAnsi="Arial" w:cs="Arial"/>
                <w:i/>
                <w:sz w:val="20"/>
                <w:szCs w:val="20"/>
              </w:rPr>
              <w:t xml:space="preserve">.  </w:t>
            </w:r>
            <w:proofErr w:type="gramStart"/>
            <w:r w:rsidRPr="00B95EFA">
              <w:rPr>
                <w:rFonts w:ascii="Arial" w:eastAsia="Calibri" w:hAnsi="Arial" w:cs="Arial"/>
                <w:i/>
                <w:sz w:val="20"/>
                <w:szCs w:val="20"/>
              </w:rPr>
              <w:t>Thus</w:t>
            </w:r>
            <w:proofErr w:type="gramEnd"/>
            <w:r w:rsidRPr="00B95EFA">
              <w:rPr>
                <w:rFonts w:ascii="Arial" w:eastAsia="Calibri" w:hAnsi="Arial" w:cs="Arial"/>
                <w:i/>
                <w:sz w:val="20"/>
                <w:szCs w:val="20"/>
              </w:rPr>
              <w:t xml:space="preserve"> two of the largest employers are not major players in any of the major employment centers while the state is </w:t>
            </w:r>
            <w:r>
              <w:rPr>
                <w:rFonts w:ascii="Arial" w:eastAsia="Calibri" w:hAnsi="Arial" w:cs="Arial"/>
                <w:i/>
                <w:sz w:val="20"/>
                <w:szCs w:val="20"/>
              </w:rPr>
              <w:t>concentrated in th</w:t>
            </w:r>
            <w:r w:rsidRPr="00B95EFA">
              <w:rPr>
                <w:rFonts w:ascii="Arial" w:eastAsia="Calibri" w:hAnsi="Arial" w:cs="Arial"/>
                <w:i/>
                <w:sz w:val="20"/>
                <w:szCs w:val="20"/>
              </w:rPr>
              <w:t xml:space="preserve">e downtown center, </w:t>
            </w:r>
            <w:r>
              <w:rPr>
                <w:rFonts w:ascii="Arial" w:eastAsia="Calibri" w:hAnsi="Arial" w:cs="Arial"/>
                <w:i/>
                <w:sz w:val="20"/>
                <w:szCs w:val="20"/>
              </w:rPr>
              <w:t xml:space="preserve">but </w:t>
            </w:r>
            <w:r w:rsidRPr="00B95EFA">
              <w:rPr>
                <w:rFonts w:ascii="Arial" w:eastAsia="Calibri" w:hAnsi="Arial" w:cs="Arial"/>
                <w:i/>
                <w:sz w:val="20"/>
                <w:szCs w:val="20"/>
              </w:rPr>
              <w:t>is otherwise scattered.</w:t>
            </w:r>
          </w:p>
          <w:p w14:paraId="718F397C" w14:textId="77777777" w:rsidR="0074540A" w:rsidRPr="00326E63" w:rsidRDefault="0074540A" w:rsidP="00210E4C">
            <w:pPr>
              <w:contextualSpacing/>
              <w:rPr>
                <w:rFonts w:ascii="Arial" w:eastAsia="Calibri" w:hAnsi="Arial" w:cs="Arial"/>
                <w:i/>
                <w:sz w:val="20"/>
                <w:szCs w:val="20"/>
              </w:rPr>
            </w:pPr>
          </w:p>
        </w:tc>
      </w:tr>
    </w:tbl>
    <w:p w14:paraId="16AB1CDE" w14:textId="4FEA8F98" w:rsidR="0074540A" w:rsidRDefault="0074540A" w:rsidP="0074540A">
      <w:pPr>
        <w:pStyle w:val="ListParagraph"/>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047"/>
      </w:tblGrid>
      <w:tr w:rsidR="00F11AAB" w:rsidRPr="00326E63" w14:paraId="62F0445A" w14:textId="77777777" w:rsidTr="00F11AAB">
        <w:trPr>
          <w:trHeight w:val="431"/>
        </w:trPr>
        <w:tc>
          <w:tcPr>
            <w:tcW w:w="2195" w:type="dxa"/>
            <w:shd w:val="clear" w:color="auto" w:fill="D9D9D9"/>
          </w:tcPr>
          <w:p w14:paraId="229CB801" w14:textId="419E85A0" w:rsidR="00F11AAB" w:rsidRPr="00B95EFA"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F11AAB">
              <w:rPr>
                <w:rFonts w:ascii="Arial" w:eastAsia="Calibri" w:hAnsi="Arial" w:cs="Arial"/>
                <w:b/>
                <w:sz w:val="20"/>
                <w:szCs w:val="20"/>
              </w:rPr>
              <w:t>Data Source(s)</w:t>
            </w:r>
          </w:p>
        </w:tc>
        <w:tc>
          <w:tcPr>
            <w:tcW w:w="7047" w:type="dxa"/>
            <w:shd w:val="clear" w:color="auto" w:fill="auto"/>
          </w:tcPr>
          <w:p w14:paraId="714BCE29" w14:textId="77777777" w:rsidR="00F11AAB" w:rsidRPr="00B95EFA" w:rsidRDefault="00F11AAB" w:rsidP="00210E4C">
            <w:pPr>
              <w:rPr>
                <w:rFonts w:ascii="Arial" w:eastAsia="Calibri" w:hAnsi="Arial" w:cs="Arial"/>
                <w:b/>
                <w:sz w:val="20"/>
                <w:szCs w:val="20"/>
              </w:rPr>
            </w:pPr>
            <w:r w:rsidRPr="00B95EFA">
              <w:rPr>
                <w:rFonts w:ascii="Arial" w:eastAsia="Calibri" w:hAnsi="Arial" w:cs="Arial"/>
                <w:b/>
                <w:sz w:val="20"/>
                <w:szCs w:val="20"/>
              </w:rPr>
              <w:t xml:space="preserve">Industry Category: </w:t>
            </w:r>
            <w:hyperlink r:id="rId21" w:history="1">
              <w:r w:rsidRPr="00B95EFA">
                <w:rPr>
                  <w:rFonts w:ascii="Arial" w:eastAsia="Calibri" w:hAnsi="Arial" w:cs="Arial"/>
                  <w:i/>
                  <w:color w:val="0000FF"/>
                  <w:sz w:val="20"/>
                  <w:szCs w:val="20"/>
                  <w:u w:val="single"/>
                </w:rPr>
                <w:t>http://accessnc.commerce.state.nc.us/EDIS/demographics.html</w:t>
              </w:r>
            </w:hyperlink>
          </w:p>
          <w:p w14:paraId="0430E5E5" w14:textId="77777777" w:rsidR="00F11AAB" w:rsidRPr="00326E63" w:rsidRDefault="00F11AAB" w:rsidP="00210E4C">
            <w:pPr>
              <w:rPr>
                <w:rFonts w:ascii="Arial" w:eastAsia="Calibri" w:hAnsi="Arial" w:cs="Arial"/>
                <w:i/>
                <w:sz w:val="20"/>
                <w:szCs w:val="20"/>
              </w:rPr>
            </w:pPr>
            <w:r w:rsidRPr="00B95EFA">
              <w:rPr>
                <w:rFonts w:ascii="Arial" w:eastAsia="Calibri" w:hAnsi="Arial" w:cs="Arial"/>
                <w:b/>
                <w:sz w:val="20"/>
                <w:szCs w:val="20"/>
              </w:rPr>
              <w:t>Top three employers:</w:t>
            </w:r>
            <w:r w:rsidRPr="00B95EFA">
              <w:rPr>
                <w:rFonts w:ascii="Arial" w:eastAsia="Calibri" w:hAnsi="Arial" w:cs="Arial"/>
                <w:i/>
                <w:sz w:val="20"/>
                <w:szCs w:val="20"/>
              </w:rPr>
              <w:t xml:space="preserve"> </w:t>
            </w:r>
            <w:hyperlink r:id="rId22" w:history="1">
              <w:r w:rsidRPr="00B95EFA">
                <w:rPr>
                  <w:rStyle w:val="Hyperlink"/>
                  <w:rFonts w:ascii="Arial" w:eastAsia="Calibri" w:hAnsi="Arial" w:cs="Arial"/>
                  <w:i/>
                  <w:sz w:val="20"/>
                  <w:szCs w:val="20"/>
                </w:rPr>
                <w:t>http://accessnc.commerce.state.nc.us/EDIS/business.html</w:t>
              </w:r>
            </w:hyperlink>
            <w:proofErr w:type="gramStart"/>
            <w:r w:rsidRPr="00B95EFA">
              <w:rPr>
                <w:rFonts w:ascii="Arial" w:eastAsia="Calibri" w:hAnsi="Arial" w:cs="Arial"/>
                <w:i/>
                <w:sz w:val="20"/>
                <w:szCs w:val="20"/>
              </w:rPr>
              <w:t xml:space="preserve">   </w:t>
            </w:r>
            <w:r w:rsidRPr="00326E63">
              <w:rPr>
                <w:rFonts w:ascii="Arial" w:eastAsia="Calibri" w:hAnsi="Arial" w:cs="Arial"/>
                <w:sz w:val="20"/>
                <w:szCs w:val="20"/>
              </w:rPr>
              <w:t>(</w:t>
            </w:r>
            <w:proofErr w:type="gramEnd"/>
            <w:r w:rsidRPr="00326E63">
              <w:rPr>
                <w:rFonts w:ascii="Arial" w:eastAsia="Calibri" w:hAnsi="Arial" w:cs="Arial"/>
                <w:sz w:val="20"/>
                <w:szCs w:val="20"/>
              </w:rPr>
              <w:t>Note: employment data is reported by company by range of employees, not the specific number of employees)</w:t>
            </w:r>
          </w:p>
        </w:tc>
      </w:tr>
      <w:tr w:rsidR="00F11AAB" w:rsidRPr="00B95EFA" w14:paraId="352A47AF" w14:textId="77777777" w:rsidTr="00F11AAB">
        <w:trPr>
          <w:trHeight w:val="288"/>
        </w:trPr>
        <w:tc>
          <w:tcPr>
            <w:tcW w:w="2195" w:type="dxa"/>
            <w:shd w:val="clear" w:color="auto" w:fill="D9D9D9"/>
          </w:tcPr>
          <w:p w14:paraId="367B1972" w14:textId="77777777" w:rsidR="00F11AAB" w:rsidRPr="00B95EFA" w:rsidRDefault="00F11AAB" w:rsidP="00210E4C">
            <w:pPr>
              <w:rPr>
                <w:rFonts w:ascii="Arial" w:eastAsia="Calibri" w:hAnsi="Arial" w:cs="Arial"/>
                <w:b/>
                <w:sz w:val="20"/>
                <w:szCs w:val="20"/>
              </w:rPr>
            </w:pPr>
            <w:r>
              <w:rPr>
                <w:rFonts w:ascii="Arial" w:eastAsia="Calibri" w:hAnsi="Arial" w:cs="Arial"/>
                <w:b/>
                <w:sz w:val="20"/>
                <w:szCs w:val="20"/>
              </w:rPr>
              <w:t>Other Source(s)</w:t>
            </w:r>
          </w:p>
        </w:tc>
        <w:tc>
          <w:tcPr>
            <w:tcW w:w="7047" w:type="dxa"/>
            <w:shd w:val="clear" w:color="auto" w:fill="auto"/>
          </w:tcPr>
          <w:p w14:paraId="2B8C01B5" w14:textId="77777777" w:rsidR="00F11AAB" w:rsidRPr="00B95EFA" w:rsidRDefault="00F11AAB" w:rsidP="00210E4C">
            <w:pPr>
              <w:rPr>
                <w:rFonts w:ascii="Arial" w:eastAsia="Calibri" w:hAnsi="Arial" w:cs="Arial"/>
                <w:sz w:val="20"/>
                <w:szCs w:val="20"/>
              </w:rPr>
            </w:pPr>
            <w:r w:rsidRPr="00B95EFA">
              <w:rPr>
                <w:rFonts w:ascii="Arial" w:eastAsia="Calibri" w:hAnsi="Arial" w:cs="Arial"/>
                <w:sz w:val="20"/>
                <w:szCs w:val="20"/>
              </w:rPr>
              <w:t xml:space="preserve">Economic development office or agency (chamber of commerce), local planner, town/county/city manager, economic development plan, </w:t>
            </w:r>
            <w:r>
              <w:rPr>
                <w:rFonts w:ascii="Arial" w:eastAsia="Calibri" w:hAnsi="Arial" w:cs="Arial"/>
                <w:sz w:val="20"/>
                <w:szCs w:val="20"/>
              </w:rPr>
              <w:t>recent project level</w:t>
            </w:r>
            <w:r w:rsidRPr="00B95EFA">
              <w:rPr>
                <w:rFonts w:ascii="Arial" w:eastAsia="Calibri" w:hAnsi="Arial" w:cs="Arial"/>
                <w:sz w:val="20"/>
                <w:szCs w:val="20"/>
              </w:rPr>
              <w:t xml:space="preserve"> Community Impact Assessment and/or Indirect &amp; Cumulative Effects reports</w:t>
            </w:r>
          </w:p>
        </w:tc>
      </w:tr>
    </w:tbl>
    <w:p w14:paraId="7493885E" w14:textId="77777777" w:rsidR="00F11AAB" w:rsidRDefault="00F11AAB" w:rsidP="0074540A">
      <w:pPr>
        <w:pStyle w:val="ListParagraph"/>
        <w:ind w:left="360"/>
      </w:pPr>
    </w:p>
    <w:p w14:paraId="365D9314" w14:textId="7CD388EA" w:rsidR="001764E7" w:rsidRDefault="004247C3" w:rsidP="001764E7">
      <w:pPr>
        <w:pStyle w:val="ListParagraph"/>
        <w:numPr>
          <w:ilvl w:val="1"/>
          <w:numId w:val="1"/>
        </w:numPr>
        <w:ind w:left="900"/>
      </w:pPr>
      <w:r w:rsidRPr="004247C3">
        <w:t>What are the major employment centers in the CTP Study Area (note the number of jobs if available)?</w:t>
      </w:r>
      <w:r w:rsidR="001764E7" w:rsidRPr="001764E7">
        <w:t xml:space="preserve"> </w:t>
      </w:r>
    </w:p>
    <w:p w14:paraId="48AA44A7" w14:textId="7000D2CC" w:rsidR="00E73B4F" w:rsidRDefault="00E73B4F" w:rsidP="00E73B4F">
      <w:pPr>
        <w:pStyle w:val="ListParagraph"/>
        <w:ind w:left="900"/>
      </w:pPr>
      <w:r w:rsidRPr="00E73B4F">
        <w:rPr>
          <w:highlight w:val="yellow"/>
        </w:rPr>
        <w:t xml:space="preserve">Michelin Tire, </w:t>
      </w:r>
      <w:proofErr w:type="gramStart"/>
      <w:r w:rsidRPr="00E73B4F">
        <w:rPr>
          <w:highlight w:val="yellow"/>
        </w:rPr>
        <w:t>Pre Form</w:t>
      </w:r>
      <w:proofErr w:type="gramEnd"/>
      <w:r w:rsidRPr="00E73B4F">
        <w:rPr>
          <w:highlight w:val="yellow"/>
        </w:rPr>
        <w:t xml:space="preserve"> Line, Atrium, Economic Developer</w:t>
      </w:r>
    </w:p>
    <w:p w14:paraId="3EE042F4" w14:textId="77777777" w:rsidR="001764E7" w:rsidRDefault="001764E7" w:rsidP="001764E7">
      <w:pPr>
        <w:pStyle w:val="ListParagraph"/>
        <w:ind w:left="900"/>
      </w:pPr>
      <w:r>
        <w:t>_____________________________________________________________________________</w:t>
      </w:r>
    </w:p>
    <w:p w14:paraId="737D4751" w14:textId="5A387BD5" w:rsidR="004247C3" w:rsidRDefault="001764E7" w:rsidP="001764E7">
      <w:pPr>
        <w:pStyle w:val="ListParagraph"/>
        <w:ind w:left="900"/>
      </w:pPr>
      <w:r>
        <w:t>_____________________________________________________________________________</w:t>
      </w:r>
    </w:p>
    <w:p w14:paraId="43F379EA" w14:textId="77777777" w:rsidR="001764E7" w:rsidRDefault="001764E7" w:rsidP="001764E7">
      <w:pPr>
        <w:pStyle w:val="ListParagraph"/>
        <w:ind w:left="900"/>
      </w:pPr>
    </w:p>
    <w:p w14:paraId="3DCB0486" w14:textId="3C4307F7" w:rsidR="004230FB" w:rsidRDefault="004247C3" w:rsidP="004230FB">
      <w:pPr>
        <w:pStyle w:val="ListParagraph"/>
        <w:numPr>
          <w:ilvl w:val="1"/>
          <w:numId w:val="1"/>
        </w:numPr>
        <w:ind w:left="900"/>
      </w:pPr>
      <w:r>
        <w:t>Which industry categories and companies employ the most people? (provide available employment data for each)?</w:t>
      </w:r>
      <w:r w:rsidR="004230FB" w:rsidRPr="004230FB">
        <w:t xml:space="preserve"> </w:t>
      </w:r>
    </w:p>
    <w:p w14:paraId="30797075" w14:textId="77777777" w:rsidR="004230FB" w:rsidRDefault="004230FB" w:rsidP="004230FB">
      <w:pPr>
        <w:pStyle w:val="ListParagraph"/>
        <w:ind w:left="900"/>
      </w:pPr>
      <w:r>
        <w:t>_____________________________________________________________________________</w:t>
      </w:r>
    </w:p>
    <w:p w14:paraId="3DDC01EF" w14:textId="77777777" w:rsidR="004230FB" w:rsidRDefault="004230FB" w:rsidP="004230FB">
      <w:pPr>
        <w:pStyle w:val="ListParagraph"/>
        <w:ind w:left="900"/>
      </w:pPr>
      <w:r>
        <w:t>_____________________________________________________________________________</w:t>
      </w:r>
    </w:p>
    <w:p w14:paraId="48148209" w14:textId="20710D57" w:rsidR="004247C3" w:rsidRDefault="004247C3" w:rsidP="004230FB">
      <w:pPr>
        <w:pStyle w:val="ListParagraph"/>
        <w:ind w:left="900"/>
      </w:pPr>
    </w:p>
    <w:p w14:paraId="729555E9" w14:textId="1FE933D6" w:rsidR="004230FB" w:rsidRDefault="004247C3" w:rsidP="004230FB">
      <w:pPr>
        <w:pStyle w:val="ListParagraph"/>
        <w:numPr>
          <w:ilvl w:val="1"/>
          <w:numId w:val="1"/>
        </w:numPr>
        <w:ind w:left="900"/>
      </w:pPr>
      <w:r>
        <w:t xml:space="preserve">Which industries/companies have produced the </w:t>
      </w:r>
      <w:proofErr w:type="gramStart"/>
      <w:r>
        <w:t>most new</w:t>
      </w:r>
      <w:proofErr w:type="gramEnd"/>
      <w:r>
        <w:t xml:space="preserve"> jobs over the last ten years?</w:t>
      </w:r>
      <w:r w:rsidR="004230FB" w:rsidRPr="004230FB">
        <w:t xml:space="preserve"> </w:t>
      </w:r>
    </w:p>
    <w:p w14:paraId="660DBAE9" w14:textId="77777777" w:rsidR="004230FB" w:rsidRDefault="004230FB" w:rsidP="004230FB">
      <w:pPr>
        <w:pStyle w:val="ListParagraph"/>
        <w:ind w:left="900"/>
      </w:pPr>
      <w:r>
        <w:t>_____________________________________________________________________________</w:t>
      </w:r>
    </w:p>
    <w:p w14:paraId="37C872CF" w14:textId="689B8867" w:rsidR="004230FB" w:rsidRDefault="004230FB" w:rsidP="004230FB">
      <w:pPr>
        <w:pStyle w:val="ListParagraph"/>
        <w:ind w:left="900"/>
      </w:pPr>
      <w:r>
        <w:t>_____________________________________________________________________________</w:t>
      </w:r>
    </w:p>
    <w:p w14:paraId="2C19866B" w14:textId="16B6F3BE" w:rsidR="004247C3" w:rsidRDefault="004247C3" w:rsidP="004230FB">
      <w:pPr>
        <w:pStyle w:val="ListParagraph"/>
        <w:ind w:left="900"/>
      </w:pPr>
    </w:p>
    <w:p w14:paraId="50765AE7" w14:textId="4C9DE070" w:rsidR="004230FB" w:rsidRDefault="004247C3" w:rsidP="004230FB">
      <w:pPr>
        <w:pStyle w:val="ListParagraph"/>
        <w:numPr>
          <w:ilvl w:val="1"/>
          <w:numId w:val="1"/>
        </w:numPr>
        <w:ind w:left="900"/>
      </w:pPr>
      <w:r>
        <w:t>How many jobs are expected in the next 10 years? 20 years? What type of jobs?</w:t>
      </w:r>
      <w:r w:rsidR="004230FB" w:rsidRPr="004230FB">
        <w:t xml:space="preserve"> </w:t>
      </w:r>
    </w:p>
    <w:p w14:paraId="678A38AA" w14:textId="77777777" w:rsidR="004230FB" w:rsidRDefault="004230FB" w:rsidP="004230FB">
      <w:pPr>
        <w:pStyle w:val="ListParagraph"/>
        <w:ind w:left="900"/>
      </w:pPr>
      <w:r>
        <w:t>_____________________________________________________________________________</w:t>
      </w:r>
    </w:p>
    <w:p w14:paraId="3CACCF6A" w14:textId="77777777" w:rsidR="004230FB" w:rsidRDefault="004230FB" w:rsidP="004230FB">
      <w:pPr>
        <w:pStyle w:val="ListParagraph"/>
        <w:ind w:left="900"/>
      </w:pPr>
      <w:r>
        <w:t>_____________________________________________________________________________</w:t>
      </w:r>
    </w:p>
    <w:p w14:paraId="26664AC5" w14:textId="4E2EBC29" w:rsidR="004247C3" w:rsidRDefault="004247C3" w:rsidP="004230FB">
      <w:pPr>
        <w:pStyle w:val="ListParagraph"/>
        <w:ind w:left="900"/>
      </w:pPr>
    </w:p>
    <w:p w14:paraId="5FB7F4BD" w14:textId="012A1AEF" w:rsidR="004230FB" w:rsidRDefault="004247C3" w:rsidP="004230FB">
      <w:pPr>
        <w:pStyle w:val="ListParagraph"/>
        <w:numPr>
          <w:ilvl w:val="1"/>
          <w:numId w:val="1"/>
        </w:numPr>
        <w:ind w:left="900"/>
      </w:pPr>
      <w:r>
        <w:t>Are these jobs expected to be in the existing major employment centers or in other areas?</w:t>
      </w:r>
      <w:r w:rsidR="004230FB" w:rsidRPr="004230FB">
        <w:t xml:space="preserve"> </w:t>
      </w:r>
    </w:p>
    <w:p w14:paraId="2F34DE83" w14:textId="77777777" w:rsidR="004230FB" w:rsidRDefault="004230FB" w:rsidP="004230FB">
      <w:pPr>
        <w:pStyle w:val="ListParagraph"/>
        <w:ind w:left="900"/>
      </w:pPr>
      <w:r>
        <w:t>_____________________________________________________________________________</w:t>
      </w:r>
    </w:p>
    <w:p w14:paraId="1A4917FE" w14:textId="77777777" w:rsidR="004230FB" w:rsidRDefault="004230FB" w:rsidP="004230FB">
      <w:pPr>
        <w:pStyle w:val="ListParagraph"/>
        <w:ind w:left="900"/>
      </w:pPr>
      <w:r>
        <w:t>_____________________________________________________________________________</w:t>
      </w:r>
    </w:p>
    <w:p w14:paraId="0A210811" w14:textId="0926D7E0" w:rsidR="003F0526" w:rsidRDefault="003F0526" w:rsidP="003F0526">
      <w:pPr>
        <w:pStyle w:val="ListParagraph"/>
        <w:ind w:left="900"/>
      </w:pPr>
      <w:r w:rsidRPr="003F0526">
        <w:t xml:space="preserve"> </w:t>
      </w:r>
    </w:p>
    <w:p w14:paraId="71F53F1E" w14:textId="3FB0CFB5" w:rsidR="004247C3" w:rsidRDefault="004247C3" w:rsidP="004230FB">
      <w:pPr>
        <w:pStyle w:val="ListParagraph"/>
        <w:ind w:left="900"/>
      </w:pPr>
    </w:p>
    <w:p w14:paraId="7D1D2BD7" w14:textId="4F2B3140" w:rsidR="00BC4780" w:rsidRPr="00DB5F56" w:rsidRDefault="00BC4780" w:rsidP="00BC4780">
      <w:pPr>
        <w:pStyle w:val="ListParagraph"/>
        <w:numPr>
          <w:ilvl w:val="0"/>
          <w:numId w:val="1"/>
        </w:numPr>
        <w:ind w:left="360"/>
        <w:rPr>
          <w:rFonts w:ascii="Times New Roman" w:hAnsi="Times New Roman" w:cs="Times New Roman"/>
          <w:b/>
          <w:sz w:val="32"/>
          <w:szCs w:val="32"/>
        </w:rPr>
      </w:pPr>
      <w:r w:rsidRPr="00DB5F56">
        <w:rPr>
          <w:rFonts w:ascii="Times New Roman" w:hAnsi="Times New Roman" w:cs="Times New Roman"/>
          <w:b/>
          <w:sz w:val="32"/>
          <w:szCs w:val="32"/>
        </w:rPr>
        <w:t>Development Goals</w:t>
      </w: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F11AAB" w:rsidRPr="00B95EFA" w14:paraId="636D0B6E" w14:textId="77777777" w:rsidTr="00F11AAB">
        <w:trPr>
          <w:trHeight w:val="288"/>
        </w:trPr>
        <w:tc>
          <w:tcPr>
            <w:tcW w:w="9168" w:type="dxa"/>
            <w:gridSpan w:val="2"/>
            <w:shd w:val="clear" w:color="auto" w:fill="000000"/>
          </w:tcPr>
          <w:p w14:paraId="61B7CE2A" w14:textId="77777777" w:rsidR="00F11AAB" w:rsidRPr="00B95EFA" w:rsidRDefault="00F11AAB" w:rsidP="00210E4C">
            <w:pPr>
              <w:ind w:left="720" w:hanging="720"/>
              <w:rPr>
                <w:rFonts w:ascii="Arial" w:eastAsia="Calibri" w:hAnsi="Arial" w:cs="Arial"/>
                <w:b/>
              </w:rPr>
            </w:pPr>
            <w:r w:rsidRPr="00B95EFA">
              <w:rPr>
                <w:rFonts w:ascii="Arial" w:eastAsia="Calibri" w:hAnsi="Arial" w:cs="Arial"/>
                <w:b/>
              </w:rPr>
              <w:t>Data Element:  Development Goals</w:t>
            </w:r>
          </w:p>
        </w:tc>
      </w:tr>
      <w:tr w:rsidR="00F11AAB" w:rsidRPr="00B95EFA" w14:paraId="7B3E7712" w14:textId="77777777" w:rsidTr="00F11AAB">
        <w:trPr>
          <w:trHeight w:val="300"/>
        </w:trPr>
        <w:tc>
          <w:tcPr>
            <w:tcW w:w="2160" w:type="dxa"/>
            <w:shd w:val="clear" w:color="auto" w:fill="D9D9D9"/>
          </w:tcPr>
          <w:p w14:paraId="695C638F" w14:textId="77777777" w:rsidR="00F11AAB" w:rsidRPr="00B95EFA" w:rsidRDefault="00F11AAB"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008" w:type="dxa"/>
            <w:shd w:val="clear" w:color="auto" w:fill="auto"/>
          </w:tcPr>
          <w:p w14:paraId="1C36BEB2" w14:textId="7BD857C8" w:rsidR="00F11AAB" w:rsidRPr="001764E7" w:rsidRDefault="00F11AAB" w:rsidP="001764E7">
            <w:pPr>
              <w:rPr>
                <w:rFonts w:ascii="Arial" w:eastAsia="Calibri" w:hAnsi="Arial" w:cs="Arial"/>
              </w:rPr>
            </w:pPr>
            <w:r w:rsidRPr="00663A61">
              <w:rPr>
                <w:rFonts w:ascii="Arial" w:eastAsia="Calibri" w:hAnsi="Arial" w:cs="Arial"/>
              </w:rPr>
              <w:t>Understanding local development vision and goals is necessary to assess and plan future transportation and other infrastructure.  This information is also significant for assessing cumulative human and natural environment effects during planning activities.</w:t>
            </w:r>
          </w:p>
        </w:tc>
      </w:tr>
    </w:tbl>
    <w:p w14:paraId="470D3BB1" w14:textId="266AE786" w:rsidR="00F11AAB" w:rsidRDefault="00F11AAB" w:rsidP="00F11AAB">
      <w:pPr>
        <w:pStyle w:val="ListParagraph"/>
        <w:ind w:left="360"/>
      </w:pP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F11AAB" w:rsidRPr="00B95EFA" w14:paraId="49C8D376" w14:textId="77777777" w:rsidTr="00F11AAB">
        <w:trPr>
          <w:trHeight w:val="288"/>
        </w:trPr>
        <w:tc>
          <w:tcPr>
            <w:tcW w:w="2160" w:type="dxa"/>
            <w:shd w:val="clear" w:color="auto" w:fill="D9D9D9"/>
          </w:tcPr>
          <w:p w14:paraId="6BEE973E" w14:textId="26A44C53" w:rsidR="00F11AAB" w:rsidRPr="00B95EFA"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F11AAB">
              <w:rPr>
                <w:rFonts w:ascii="Arial" w:eastAsia="Calibri" w:hAnsi="Arial" w:cs="Arial"/>
                <w:b/>
                <w:sz w:val="20"/>
                <w:szCs w:val="20"/>
              </w:rPr>
              <w:t>Data Source(s)</w:t>
            </w:r>
          </w:p>
        </w:tc>
        <w:tc>
          <w:tcPr>
            <w:tcW w:w="7008" w:type="dxa"/>
            <w:shd w:val="clear" w:color="auto" w:fill="auto"/>
          </w:tcPr>
          <w:p w14:paraId="3B2D0941" w14:textId="77777777" w:rsidR="00F11AAB" w:rsidRPr="00B95EFA" w:rsidRDefault="00F11AAB" w:rsidP="00210E4C">
            <w:pPr>
              <w:rPr>
                <w:rFonts w:ascii="Arial" w:eastAsia="Calibri" w:hAnsi="Arial" w:cs="Arial"/>
              </w:rPr>
            </w:pPr>
            <w:r>
              <w:rPr>
                <w:rFonts w:ascii="Arial" w:eastAsia="Calibri" w:hAnsi="Arial" w:cs="Arial"/>
                <w:sz w:val="20"/>
                <w:szCs w:val="20"/>
              </w:rPr>
              <w:t>Local f</w:t>
            </w:r>
            <w:r w:rsidRPr="00B95EFA">
              <w:rPr>
                <w:rFonts w:ascii="Arial" w:eastAsia="Calibri" w:hAnsi="Arial" w:cs="Arial"/>
                <w:sz w:val="20"/>
                <w:szCs w:val="20"/>
              </w:rPr>
              <w:t>uture land use GIS layers</w:t>
            </w:r>
            <w:r>
              <w:rPr>
                <w:rFonts w:ascii="Arial" w:eastAsia="Calibri" w:hAnsi="Arial" w:cs="Arial"/>
                <w:sz w:val="20"/>
                <w:szCs w:val="20"/>
              </w:rPr>
              <w:t>, if available</w:t>
            </w:r>
          </w:p>
        </w:tc>
      </w:tr>
      <w:tr w:rsidR="00F11AAB" w:rsidRPr="00B95EFA" w14:paraId="4B2A9189" w14:textId="77777777" w:rsidTr="00F11AAB">
        <w:trPr>
          <w:trHeight w:val="288"/>
        </w:trPr>
        <w:tc>
          <w:tcPr>
            <w:tcW w:w="2160" w:type="dxa"/>
            <w:shd w:val="clear" w:color="auto" w:fill="D9D9D9"/>
          </w:tcPr>
          <w:p w14:paraId="38652F55" w14:textId="77777777" w:rsidR="00F11AAB" w:rsidRPr="00B95EFA" w:rsidRDefault="00F11AAB" w:rsidP="00210E4C">
            <w:pPr>
              <w:rPr>
                <w:rFonts w:ascii="Arial" w:eastAsia="Calibri" w:hAnsi="Arial" w:cs="Arial"/>
                <w:b/>
                <w:sz w:val="20"/>
                <w:szCs w:val="20"/>
              </w:rPr>
            </w:pPr>
            <w:r>
              <w:rPr>
                <w:rFonts w:ascii="Arial" w:eastAsia="Calibri" w:hAnsi="Arial" w:cs="Arial"/>
                <w:b/>
                <w:sz w:val="20"/>
                <w:szCs w:val="20"/>
              </w:rPr>
              <w:t>Other Source(s)</w:t>
            </w:r>
          </w:p>
        </w:tc>
        <w:tc>
          <w:tcPr>
            <w:tcW w:w="7008" w:type="dxa"/>
            <w:shd w:val="clear" w:color="auto" w:fill="auto"/>
          </w:tcPr>
          <w:p w14:paraId="1CD5A513" w14:textId="19444F1B" w:rsidR="00F11AAB" w:rsidRPr="00B95EFA" w:rsidRDefault="00F11AAB" w:rsidP="00210E4C">
            <w:pPr>
              <w:rPr>
                <w:rFonts w:ascii="Arial" w:eastAsia="Calibri" w:hAnsi="Arial" w:cs="Arial"/>
              </w:rPr>
            </w:pPr>
            <w:r w:rsidRPr="00B95EFA">
              <w:rPr>
                <w:rFonts w:ascii="Arial" w:eastAsia="Calibri" w:hAnsi="Arial" w:cs="Arial"/>
                <w:sz w:val="20"/>
                <w:szCs w:val="20"/>
              </w:rPr>
              <w:t>Local planner</w:t>
            </w:r>
            <w:r w:rsidR="00C56A14">
              <w:rPr>
                <w:rFonts w:ascii="Arial" w:eastAsia="Calibri" w:hAnsi="Arial" w:cs="Arial"/>
                <w:sz w:val="20"/>
                <w:szCs w:val="20"/>
              </w:rPr>
              <w:t>(s)</w:t>
            </w:r>
            <w:r w:rsidRPr="00B95EFA">
              <w:rPr>
                <w:rFonts w:ascii="Arial" w:eastAsia="Calibri" w:hAnsi="Arial" w:cs="Arial"/>
                <w:sz w:val="20"/>
                <w:szCs w:val="20"/>
              </w:rPr>
              <w:t xml:space="preserve">, land use/land development plan, comprehensive plan, town/county/city manager, economic development office, economic development plan, chamber of commerce, </w:t>
            </w:r>
            <w:r>
              <w:rPr>
                <w:rFonts w:ascii="Arial" w:eastAsia="Calibri" w:hAnsi="Arial" w:cs="Arial"/>
                <w:sz w:val="20"/>
                <w:szCs w:val="20"/>
              </w:rPr>
              <w:t>recent project level</w:t>
            </w:r>
            <w:r w:rsidRPr="00B95EFA">
              <w:rPr>
                <w:rFonts w:ascii="Arial" w:eastAsia="Calibri" w:hAnsi="Arial" w:cs="Arial"/>
                <w:sz w:val="20"/>
                <w:szCs w:val="20"/>
              </w:rPr>
              <w:t xml:space="preserve"> Community Impact Assessment, and/or Indirect &amp; Cumulative Effects reports</w:t>
            </w:r>
          </w:p>
        </w:tc>
      </w:tr>
    </w:tbl>
    <w:p w14:paraId="6E40CE6D" w14:textId="77777777" w:rsidR="00F11AAB" w:rsidRDefault="00F11AAB" w:rsidP="00F11AAB">
      <w:pPr>
        <w:pStyle w:val="ListParagraph"/>
        <w:ind w:left="360"/>
      </w:pPr>
    </w:p>
    <w:p w14:paraId="3CAA4D1B" w14:textId="2F86844C" w:rsidR="0074540A" w:rsidRDefault="00CB37BE" w:rsidP="0074540A">
      <w:pPr>
        <w:pStyle w:val="ListParagraph"/>
        <w:numPr>
          <w:ilvl w:val="1"/>
          <w:numId w:val="1"/>
        </w:numPr>
        <w:ind w:left="900"/>
      </w:pPr>
      <w:r>
        <w:t>Identify</w:t>
      </w:r>
      <w:r w:rsidR="00BC4780">
        <w:t xml:space="preserve"> major target areas for residential development</w:t>
      </w:r>
      <w:r>
        <w:t>.</w:t>
      </w:r>
      <w:r w:rsidR="0074540A" w:rsidRPr="0074540A">
        <w:t xml:space="preserve"> </w:t>
      </w:r>
    </w:p>
    <w:p w14:paraId="6C5CD43B" w14:textId="77777777" w:rsidR="0074540A" w:rsidRDefault="0074540A" w:rsidP="0074540A">
      <w:pPr>
        <w:pStyle w:val="ListParagraph"/>
        <w:ind w:left="900"/>
      </w:pPr>
      <w:r>
        <w:t>_____________________________________________________________________________</w:t>
      </w:r>
    </w:p>
    <w:p w14:paraId="4046C9F4" w14:textId="77777777" w:rsidR="0074540A" w:rsidRDefault="0074540A" w:rsidP="0074540A">
      <w:pPr>
        <w:pStyle w:val="ListParagraph"/>
        <w:ind w:left="900"/>
      </w:pPr>
      <w:r>
        <w:t>_____________________________________________________________________________</w:t>
      </w:r>
    </w:p>
    <w:p w14:paraId="2FA7F7BA" w14:textId="7EC0C5C5" w:rsidR="00BC4780" w:rsidRDefault="00BC4780" w:rsidP="0074540A">
      <w:pPr>
        <w:pStyle w:val="ListParagraph"/>
        <w:ind w:left="900"/>
      </w:pPr>
    </w:p>
    <w:p w14:paraId="44700250" w14:textId="77777777" w:rsidR="006E3290" w:rsidRDefault="006E3290" w:rsidP="0074540A">
      <w:pPr>
        <w:pStyle w:val="ListParagraph"/>
        <w:ind w:left="900"/>
      </w:pPr>
    </w:p>
    <w:p w14:paraId="02549888" w14:textId="568E36FE" w:rsidR="0074540A" w:rsidRDefault="00CB37BE" w:rsidP="0074540A">
      <w:pPr>
        <w:pStyle w:val="ListParagraph"/>
        <w:numPr>
          <w:ilvl w:val="1"/>
          <w:numId w:val="1"/>
        </w:numPr>
        <w:ind w:left="900"/>
      </w:pPr>
      <w:r>
        <w:t>Identify</w:t>
      </w:r>
      <w:r w:rsidR="00BC4780">
        <w:t xml:space="preserve"> major target areas for employment centers</w:t>
      </w:r>
      <w:r>
        <w:t>.</w:t>
      </w:r>
      <w:r w:rsidR="0074540A" w:rsidRPr="0074540A">
        <w:t xml:space="preserve"> </w:t>
      </w:r>
    </w:p>
    <w:p w14:paraId="026C57FA" w14:textId="77777777" w:rsidR="0074540A" w:rsidRDefault="0074540A" w:rsidP="0074540A">
      <w:pPr>
        <w:pStyle w:val="ListParagraph"/>
        <w:ind w:left="900"/>
      </w:pPr>
      <w:r>
        <w:t>_____________________________________________________________________________</w:t>
      </w:r>
    </w:p>
    <w:p w14:paraId="1177B8A4" w14:textId="77777777" w:rsidR="0074540A" w:rsidRDefault="0074540A" w:rsidP="0074540A">
      <w:pPr>
        <w:pStyle w:val="ListParagraph"/>
        <w:ind w:left="900"/>
      </w:pPr>
      <w:r>
        <w:t>_____________________________________________________________________________</w:t>
      </w:r>
    </w:p>
    <w:p w14:paraId="6B233AE5" w14:textId="3F7BA0FB" w:rsidR="00BC4780" w:rsidRDefault="00BC4780" w:rsidP="0074540A">
      <w:pPr>
        <w:pStyle w:val="ListParagraph"/>
        <w:ind w:left="900"/>
      </w:pPr>
    </w:p>
    <w:p w14:paraId="6031F455" w14:textId="28E090E1" w:rsidR="0074540A" w:rsidRDefault="00CB37BE" w:rsidP="0074540A">
      <w:pPr>
        <w:pStyle w:val="ListParagraph"/>
        <w:numPr>
          <w:ilvl w:val="1"/>
          <w:numId w:val="1"/>
        </w:numPr>
        <w:ind w:left="900"/>
      </w:pPr>
      <w:r>
        <w:t>Identify</w:t>
      </w:r>
      <w:r w:rsidR="00BC4780" w:rsidRPr="00BC4780">
        <w:t xml:space="preserve"> major target areas for commercial development</w:t>
      </w:r>
      <w:r>
        <w:t>.</w:t>
      </w:r>
      <w:r w:rsidR="0074540A" w:rsidRPr="0074540A">
        <w:t xml:space="preserve"> </w:t>
      </w:r>
    </w:p>
    <w:p w14:paraId="7777479A" w14:textId="77777777" w:rsidR="0074540A" w:rsidRDefault="0074540A" w:rsidP="0074540A">
      <w:pPr>
        <w:pStyle w:val="ListParagraph"/>
        <w:ind w:left="900"/>
      </w:pPr>
      <w:r>
        <w:t>_____________________________________________________________________________</w:t>
      </w:r>
    </w:p>
    <w:p w14:paraId="3602E046" w14:textId="7768471A" w:rsidR="0074540A" w:rsidRDefault="0074540A" w:rsidP="0074540A">
      <w:pPr>
        <w:pStyle w:val="ListParagraph"/>
        <w:ind w:left="900"/>
      </w:pPr>
      <w:r>
        <w:t>_____________________________________________________________________________</w:t>
      </w:r>
    </w:p>
    <w:p w14:paraId="04DB8917" w14:textId="18FB65C9" w:rsidR="00BC4780" w:rsidRDefault="00BC4780" w:rsidP="0074540A">
      <w:pPr>
        <w:pStyle w:val="ListParagraph"/>
        <w:ind w:left="900"/>
      </w:pPr>
    </w:p>
    <w:p w14:paraId="0E54C3D0" w14:textId="16F80D86" w:rsidR="0074540A" w:rsidRDefault="007E411E" w:rsidP="0074540A">
      <w:pPr>
        <w:pStyle w:val="ListParagraph"/>
        <w:numPr>
          <w:ilvl w:val="1"/>
          <w:numId w:val="1"/>
        </w:numPr>
        <w:ind w:left="900"/>
      </w:pPr>
      <w:r w:rsidRPr="007E411E">
        <w:t>Will development density be higher, lower or about the same as existing development?</w:t>
      </w:r>
      <w:r w:rsidR="0074540A" w:rsidRPr="0074540A">
        <w:t xml:space="preserve"> </w:t>
      </w:r>
    </w:p>
    <w:p w14:paraId="64E8CE2A" w14:textId="77777777" w:rsidR="0074540A" w:rsidRDefault="0074540A" w:rsidP="0074540A">
      <w:pPr>
        <w:pStyle w:val="ListParagraph"/>
        <w:ind w:left="900"/>
      </w:pPr>
      <w:r>
        <w:t>_____________________________________________________________________________</w:t>
      </w:r>
    </w:p>
    <w:p w14:paraId="523A05A9" w14:textId="77777777" w:rsidR="0074540A" w:rsidRDefault="0074540A" w:rsidP="0074540A">
      <w:pPr>
        <w:pStyle w:val="ListParagraph"/>
        <w:ind w:left="900"/>
      </w:pPr>
      <w:r>
        <w:t>_____________________________________________________________________________</w:t>
      </w:r>
    </w:p>
    <w:p w14:paraId="7F7C830B" w14:textId="1191E694" w:rsidR="00BC4780" w:rsidRDefault="00BC4780" w:rsidP="0074540A">
      <w:pPr>
        <w:pStyle w:val="ListParagraph"/>
        <w:ind w:left="900"/>
      </w:pPr>
    </w:p>
    <w:p w14:paraId="452B7B16" w14:textId="7D69B7E1" w:rsidR="0074540A" w:rsidRDefault="00C56A14" w:rsidP="0074540A">
      <w:pPr>
        <w:pStyle w:val="ListParagraph"/>
        <w:numPr>
          <w:ilvl w:val="1"/>
          <w:numId w:val="1"/>
        </w:numPr>
        <w:ind w:left="900"/>
      </w:pPr>
      <w:r>
        <w:lastRenderedPageBreak/>
        <w:t>W</w:t>
      </w:r>
      <w:r w:rsidRPr="007E411E">
        <w:t xml:space="preserve">ill </w:t>
      </w:r>
      <w:r>
        <w:t xml:space="preserve">the </w:t>
      </w:r>
      <w:r w:rsidR="007E411E" w:rsidRPr="007E411E">
        <w:t>proximity of housing to jobs, shopping and services be more, less or about the same as existing development?</w:t>
      </w:r>
      <w:r w:rsidR="0074540A" w:rsidRPr="0074540A">
        <w:t xml:space="preserve"> </w:t>
      </w:r>
    </w:p>
    <w:p w14:paraId="301DD7AE" w14:textId="77777777" w:rsidR="0074540A" w:rsidRDefault="0074540A" w:rsidP="0074540A">
      <w:pPr>
        <w:pStyle w:val="ListParagraph"/>
        <w:ind w:left="900"/>
      </w:pPr>
      <w:r>
        <w:t>_____________________________________________________________________________</w:t>
      </w:r>
    </w:p>
    <w:p w14:paraId="03E7FC24" w14:textId="77777777" w:rsidR="0074540A" w:rsidRDefault="0074540A" w:rsidP="0074540A">
      <w:pPr>
        <w:pStyle w:val="ListParagraph"/>
        <w:ind w:left="900"/>
      </w:pPr>
      <w:r>
        <w:t>_____________________________________________________________________________</w:t>
      </w:r>
    </w:p>
    <w:p w14:paraId="254784AC" w14:textId="0BD8ADDA" w:rsidR="007E411E" w:rsidRDefault="007E411E" w:rsidP="0074540A">
      <w:pPr>
        <w:pStyle w:val="ListParagraph"/>
        <w:ind w:left="900"/>
      </w:pPr>
    </w:p>
    <w:p w14:paraId="79EBB376" w14:textId="69147A4C" w:rsidR="0074540A" w:rsidRDefault="007E411E" w:rsidP="0074540A">
      <w:pPr>
        <w:pStyle w:val="ListParagraph"/>
        <w:numPr>
          <w:ilvl w:val="1"/>
          <w:numId w:val="1"/>
        </w:numPr>
        <w:ind w:left="900"/>
      </w:pPr>
      <w:r w:rsidRPr="007E411E">
        <w:t>What plans for land use, highways, sidewalks, greenways, and bicycle routes already exist in the planning area?</w:t>
      </w:r>
      <w:r>
        <w:t xml:space="preserve"> (Provide a link </w:t>
      </w:r>
      <w:proofErr w:type="gramStart"/>
      <w:r>
        <w:t>or</w:t>
      </w:r>
      <w:proofErr w:type="gramEnd"/>
      <w:r>
        <w:t xml:space="preserve"> where to find it</w:t>
      </w:r>
      <w:r w:rsidR="00640D29">
        <w:t>.</w:t>
      </w:r>
      <w:r>
        <w:t>)</w:t>
      </w:r>
      <w:r w:rsidR="0074540A" w:rsidRPr="0074540A">
        <w:t xml:space="preserve"> </w:t>
      </w:r>
    </w:p>
    <w:p w14:paraId="6250BBC3" w14:textId="77777777" w:rsidR="0074540A" w:rsidRDefault="0074540A" w:rsidP="0074540A">
      <w:pPr>
        <w:pStyle w:val="ListParagraph"/>
        <w:ind w:left="900"/>
      </w:pPr>
      <w:r>
        <w:t>_____________________________________________________________________________</w:t>
      </w:r>
    </w:p>
    <w:p w14:paraId="4E401875" w14:textId="77777777" w:rsidR="0074540A" w:rsidRDefault="0074540A" w:rsidP="0074540A">
      <w:pPr>
        <w:pStyle w:val="ListParagraph"/>
        <w:ind w:left="900"/>
      </w:pPr>
      <w:r>
        <w:t>_____________________________________________________________________________</w:t>
      </w:r>
    </w:p>
    <w:p w14:paraId="129238A6" w14:textId="2E7D78DE" w:rsidR="007E411E" w:rsidRDefault="007E411E" w:rsidP="0074540A">
      <w:pPr>
        <w:pStyle w:val="ListParagraph"/>
        <w:ind w:left="900"/>
      </w:pPr>
    </w:p>
    <w:p w14:paraId="1E92A628" w14:textId="77777777" w:rsidR="005F370E" w:rsidRDefault="005F370E" w:rsidP="0074540A">
      <w:pPr>
        <w:pStyle w:val="ListParagraph"/>
        <w:ind w:left="900"/>
      </w:pPr>
    </w:p>
    <w:p w14:paraId="6A77B472" w14:textId="40FA6636" w:rsidR="007E411E" w:rsidRPr="00DB5F56" w:rsidRDefault="007E411E" w:rsidP="007E411E">
      <w:pPr>
        <w:pStyle w:val="ListParagraph"/>
        <w:numPr>
          <w:ilvl w:val="0"/>
          <w:numId w:val="1"/>
        </w:numPr>
        <w:ind w:left="360"/>
        <w:rPr>
          <w:rFonts w:ascii="Times New Roman" w:hAnsi="Times New Roman" w:cs="Times New Roman"/>
          <w:b/>
          <w:sz w:val="32"/>
          <w:szCs w:val="32"/>
        </w:rPr>
      </w:pPr>
      <w:r w:rsidRPr="00DB5F56">
        <w:rPr>
          <w:rFonts w:ascii="Times New Roman" w:hAnsi="Times New Roman" w:cs="Times New Roman"/>
          <w:b/>
          <w:sz w:val="32"/>
          <w:szCs w:val="32"/>
        </w:rPr>
        <w:t>Farming Operations</w:t>
      </w: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F11AAB" w:rsidRPr="00B95EFA" w14:paraId="28CD7C1C" w14:textId="77777777" w:rsidTr="00F11AAB">
        <w:trPr>
          <w:trHeight w:val="288"/>
        </w:trPr>
        <w:tc>
          <w:tcPr>
            <w:tcW w:w="9168" w:type="dxa"/>
            <w:gridSpan w:val="2"/>
            <w:shd w:val="clear" w:color="auto" w:fill="000000"/>
          </w:tcPr>
          <w:p w14:paraId="083D0AA1" w14:textId="77777777" w:rsidR="00F11AAB" w:rsidRPr="00B95EFA" w:rsidRDefault="00F11AAB" w:rsidP="00210E4C">
            <w:pPr>
              <w:ind w:left="720" w:hanging="720"/>
              <w:rPr>
                <w:rFonts w:ascii="Arial" w:hAnsi="Arial" w:cs="Arial"/>
                <w:b/>
              </w:rPr>
            </w:pPr>
            <w:r w:rsidRPr="00B95EFA">
              <w:rPr>
                <w:rFonts w:ascii="Arial" w:hAnsi="Arial" w:cs="Arial"/>
                <w:b/>
              </w:rPr>
              <w:t>Data Element:  Farming Operations</w:t>
            </w:r>
          </w:p>
        </w:tc>
      </w:tr>
      <w:tr w:rsidR="00F11AAB" w:rsidRPr="00B95EFA" w14:paraId="19D4D56C" w14:textId="77777777" w:rsidTr="00F11AAB">
        <w:trPr>
          <w:trHeight w:val="300"/>
        </w:trPr>
        <w:tc>
          <w:tcPr>
            <w:tcW w:w="2160" w:type="dxa"/>
            <w:shd w:val="clear" w:color="auto" w:fill="D9D9D9"/>
          </w:tcPr>
          <w:p w14:paraId="6E1F0BCC" w14:textId="77777777" w:rsidR="00F11AAB" w:rsidRPr="00B95EFA" w:rsidRDefault="00F11AAB" w:rsidP="00210E4C">
            <w:pPr>
              <w:rPr>
                <w:rFonts w:ascii="Arial" w:hAnsi="Arial" w:cs="Arial"/>
                <w:b/>
                <w:i/>
                <w:sz w:val="20"/>
                <w:szCs w:val="20"/>
              </w:rPr>
            </w:pPr>
            <w:r w:rsidRPr="00B95EFA">
              <w:rPr>
                <w:rFonts w:ascii="Arial" w:hAnsi="Arial" w:cs="Arial"/>
                <w:b/>
                <w:i/>
                <w:sz w:val="20"/>
                <w:szCs w:val="20"/>
              </w:rPr>
              <w:t>Why important?</w:t>
            </w:r>
          </w:p>
        </w:tc>
        <w:tc>
          <w:tcPr>
            <w:tcW w:w="7008" w:type="dxa"/>
            <w:shd w:val="clear" w:color="auto" w:fill="auto"/>
          </w:tcPr>
          <w:p w14:paraId="74D13B17" w14:textId="4A22E313" w:rsidR="00F11AAB" w:rsidRPr="001764E7" w:rsidRDefault="00F11AAB" w:rsidP="001764E7">
            <w:pPr>
              <w:rPr>
                <w:rFonts w:ascii="Arial" w:hAnsi="Arial" w:cs="Arial"/>
                <w:b/>
                <w:sz w:val="20"/>
                <w:szCs w:val="20"/>
              </w:rPr>
            </w:pPr>
            <w:r w:rsidRPr="00B95EFA">
              <w:rPr>
                <w:rFonts w:ascii="Arial" w:hAnsi="Arial" w:cs="Arial"/>
                <w:sz w:val="20"/>
                <w:szCs w:val="20"/>
              </w:rPr>
              <w:t xml:space="preserve">Agriculture remains an important industry in North Carolina.  North Carolina ranks </w:t>
            </w:r>
            <w:r>
              <w:rPr>
                <w:rFonts w:ascii="Arial" w:hAnsi="Arial" w:cs="Arial"/>
                <w:sz w:val="20"/>
                <w:szCs w:val="20"/>
              </w:rPr>
              <w:t>7</w:t>
            </w:r>
            <w:r w:rsidRPr="00B95EFA">
              <w:rPr>
                <w:rFonts w:ascii="Arial" w:hAnsi="Arial" w:cs="Arial"/>
                <w:sz w:val="20"/>
                <w:szCs w:val="20"/>
                <w:vertAlign w:val="superscript"/>
              </w:rPr>
              <w:t>th</w:t>
            </w:r>
            <w:r w:rsidRPr="00B95EFA">
              <w:rPr>
                <w:rFonts w:ascii="Arial" w:hAnsi="Arial" w:cs="Arial"/>
                <w:sz w:val="20"/>
                <w:szCs w:val="20"/>
              </w:rPr>
              <w:t xml:space="preserve"> in the United States in </w:t>
            </w:r>
            <w:r>
              <w:rPr>
                <w:rFonts w:ascii="Arial" w:hAnsi="Arial" w:cs="Arial"/>
                <w:sz w:val="20"/>
                <w:szCs w:val="20"/>
              </w:rPr>
              <w:t>farm profits</w:t>
            </w:r>
            <w:r w:rsidRPr="00B95EFA">
              <w:rPr>
                <w:rFonts w:ascii="Arial" w:hAnsi="Arial" w:cs="Arial"/>
                <w:sz w:val="20"/>
                <w:szCs w:val="20"/>
              </w:rPr>
              <w:t>.  It is a very important contributor to the economic health of North Carolina, particularly for rural areas</w:t>
            </w:r>
            <w:r w:rsidR="00C56A14">
              <w:rPr>
                <w:rFonts w:ascii="Arial" w:hAnsi="Arial" w:cs="Arial"/>
                <w:sz w:val="20"/>
                <w:szCs w:val="20"/>
              </w:rPr>
              <w:t>.</w:t>
            </w:r>
            <w:r>
              <w:rPr>
                <w:rFonts w:ascii="Arial" w:hAnsi="Arial" w:cs="Arial"/>
                <w:sz w:val="20"/>
                <w:szCs w:val="20"/>
              </w:rPr>
              <w:t xml:space="preserve"> </w:t>
            </w:r>
            <w:r w:rsidR="00C56A14">
              <w:rPr>
                <w:rFonts w:ascii="Arial" w:hAnsi="Arial" w:cs="Arial"/>
                <w:sz w:val="20"/>
                <w:szCs w:val="20"/>
              </w:rPr>
              <w:t xml:space="preserve">The sector adds </w:t>
            </w:r>
            <w:r>
              <w:rPr>
                <w:rFonts w:ascii="Arial" w:hAnsi="Arial" w:cs="Arial"/>
                <w:sz w:val="20"/>
                <w:szCs w:val="20"/>
              </w:rPr>
              <w:t>$70 billion annually to the State’s economy, accounting for 18% of the State’s income and employing 17% of its workforce</w:t>
            </w:r>
            <w:r w:rsidRPr="00B95EFA">
              <w:rPr>
                <w:rFonts w:ascii="Arial" w:hAnsi="Arial" w:cs="Arial"/>
                <w:sz w:val="20"/>
                <w:szCs w:val="20"/>
              </w:rPr>
              <w:t xml:space="preserve">.  </w:t>
            </w:r>
          </w:p>
        </w:tc>
      </w:tr>
    </w:tbl>
    <w:p w14:paraId="612FF7A9" w14:textId="04056030" w:rsidR="00F11AAB" w:rsidRDefault="00F11AAB" w:rsidP="00F11AAB">
      <w:pPr>
        <w:pStyle w:val="ListParagraph"/>
        <w:ind w:left="360"/>
      </w:pP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F11AAB" w:rsidRPr="00B95EFA" w14:paraId="03085B6C" w14:textId="77777777" w:rsidTr="00F11AAB">
        <w:trPr>
          <w:trHeight w:val="288"/>
        </w:trPr>
        <w:tc>
          <w:tcPr>
            <w:tcW w:w="2160" w:type="dxa"/>
            <w:shd w:val="clear" w:color="auto" w:fill="D9D9D9"/>
          </w:tcPr>
          <w:p w14:paraId="4FC2076A" w14:textId="6E9297FE" w:rsidR="00F11AAB" w:rsidRPr="00B95EFA"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F11AAB">
              <w:rPr>
                <w:rFonts w:ascii="Arial" w:eastAsia="Calibri" w:hAnsi="Arial" w:cs="Arial"/>
                <w:b/>
                <w:sz w:val="20"/>
                <w:szCs w:val="20"/>
              </w:rPr>
              <w:t>Data Source(s)</w:t>
            </w:r>
          </w:p>
        </w:tc>
        <w:tc>
          <w:tcPr>
            <w:tcW w:w="7008" w:type="dxa"/>
            <w:shd w:val="clear" w:color="auto" w:fill="auto"/>
          </w:tcPr>
          <w:p w14:paraId="61A3544F" w14:textId="77777777" w:rsidR="00F11AAB" w:rsidRDefault="00F11AAB" w:rsidP="00210E4C">
            <w:pPr>
              <w:rPr>
                <w:rFonts w:ascii="Arial" w:eastAsia="Calibri" w:hAnsi="Arial" w:cs="Arial"/>
                <w:b/>
                <w:i/>
                <w:sz w:val="20"/>
                <w:szCs w:val="20"/>
              </w:rPr>
            </w:pPr>
            <w:r w:rsidRPr="00F55C8F">
              <w:rPr>
                <w:rFonts w:ascii="Arial" w:eastAsia="Calibri" w:hAnsi="Arial" w:cs="Arial"/>
                <w:b/>
                <w:i/>
                <w:sz w:val="20"/>
                <w:szCs w:val="20"/>
              </w:rPr>
              <w:t>http://srsfia2.fs.fed.us/states/north_carolina.shtml</w:t>
            </w:r>
          </w:p>
          <w:p w14:paraId="51E63CA1" w14:textId="77777777" w:rsidR="00F11AAB" w:rsidRPr="00B95EFA" w:rsidRDefault="00F11AAB" w:rsidP="00210E4C">
            <w:pPr>
              <w:rPr>
                <w:rFonts w:ascii="Arial" w:eastAsia="Calibri" w:hAnsi="Arial" w:cs="Arial"/>
                <w:i/>
                <w:sz w:val="20"/>
                <w:szCs w:val="20"/>
              </w:rPr>
            </w:pPr>
            <w:r w:rsidRPr="00326E63">
              <w:rPr>
                <w:rFonts w:ascii="Arial" w:eastAsia="Calibri" w:hAnsi="Arial" w:cs="Arial"/>
                <w:b/>
                <w:i/>
                <w:sz w:val="20"/>
                <w:szCs w:val="20"/>
              </w:rPr>
              <w:t>Farms</w:t>
            </w:r>
            <w:r w:rsidRPr="00B95EFA">
              <w:rPr>
                <w:rFonts w:ascii="Arial" w:eastAsia="Calibri" w:hAnsi="Arial" w:cs="Arial"/>
                <w:sz w:val="20"/>
                <w:szCs w:val="20"/>
              </w:rPr>
              <w:t xml:space="preserve">: </w:t>
            </w:r>
            <w:hyperlink r:id="rId23" w:history="1">
              <w:r w:rsidRPr="00326E63">
                <w:rPr>
                  <w:rFonts w:ascii="Arial" w:eastAsia="Calibri" w:hAnsi="Arial" w:cs="Arial"/>
                  <w:i/>
                  <w:color w:val="0000FF"/>
                  <w:sz w:val="20"/>
                  <w:szCs w:val="20"/>
                  <w:u w:val="single"/>
                </w:rPr>
                <w:t>http://www.ncagr.gov/stats/codata/index.htm</w:t>
              </w:r>
            </w:hyperlink>
          </w:p>
          <w:p w14:paraId="08B0D5D7" w14:textId="77777777" w:rsidR="00F11AAB" w:rsidRPr="00326E63" w:rsidRDefault="00F11AAB" w:rsidP="00210E4C">
            <w:pPr>
              <w:rPr>
                <w:rFonts w:ascii="Arial" w:eastAsia="Calibri" w:hAnsi="Arial" w:cs="Arial"/>
                <w:i/>
                <w:sz w:val="20"/>
                <w:szCs w:val="20"/>
              </w:rPr>
            </w:pPr>
            <w:r w:rsidRPr="00B95EFA">
              <w:rPr>
                <w:rFonts w:ascii="Arial" w:eastAsia="Calibri" w:hAnsi="Arial" w:cs="Arial"/>
                <w:b/>
                <w:i/>
                <w:sz w:val="20"/>
                <w:szCs w:val="20"/>
              </w:rPr>
              <w:t>Timber</w:t>
            </w:r>
            <w:r w:rsidRPr="00B95EFA">
              <w:rPr>
                <w:rFonts w:ascii="Arial" w:eastAsia="Calibri" w:hAnsi="Arial" w:cs="Arial"/>
                <w:i/>
                <w:sz w:val="20"/>
                <w:szCs w:val="20"/>
              </w:rPr>
              <w:t>: pages 18-19 of report (</w:t>
            </w:r>
            <w:hyperlink r:id="rId24" w:history="1">
              <w:r w:rsidRPr="00B95EFA">
                <w:rPr>
                  <w:rFonts w:ascii="Arial" w:eastAsia="Calibri" w:hAnsi="Arial" w:cs="Arial"/>
                  <w:i/>
                  <w:color w:val="0000FF"/>
                  <w:sz w:val="20"/>
                  <w:szCs w:val="20"/>
                  <w:u w:val="single"/>
                </w:rPr>
                <w:t>http://www.srs.fs.usda.gov/pubs/rb/rb_srs088.pdf</w:t>
              </w:r>
            </w:hyperlink>
            <w:r w:rsidRPr="00B95EFA">
              <w:rPr>
                <w:rFonts w:ascii="Arial" w:eastAsia="Calibri" w:hAnsi="Arial" w:cs="Arial"/>
                <w:i/>
                <w:sz w:val="20"/>
                <w:szCs w:val="20"/>
              </w:rPr>
              <w:t>)</w:t>
            </w:r>
          </w:p>
        </w:tc>
      </w:tr>
      <w:tr w:rsidR="00F11AAB" w:rsidRPr="00B95EFA" w14:paraId="090041AA" w14:textId="77777777" w:rsidTr="00F11AAB">
        <w:trPr>
          <w:trHeight w:val="288"/>
        </w:trPr>
        <w:tc>
          <w:tcPr>
            <w:tcW w:w="2160" w:type="dxa"/>
            <w:shd w:val="clear" w:color="auto" w:fill="D9D9D9"/>
          </w:tcPr>
          <w:p w14:paraId="72A7E831" w14:textId="77777777" w:rsidR="00F11AAB" w:rsidRPr="00B95EFA" w:rsidRDefault="00F11AAB" w:rsidP="00210E4C">
            <w:pPr>
              <w:rPr>
                <w:rFonts w:ascii="Arial" w:eastAsia="Calibri" w:hAnsi="Arial" w:cs="Arial"/>
                <w:b/>
                <w:sz w:val="20"/>
                <w:szCs w:val="20"/>
              </w:rPr>
            </w:pPr>
            <w:r>
              <w:rPr>
                <w:rFonts w:ascii="Arial" w:eastAsia="Calibri" w:hAnsi="Arial" w:cs="Arial"/>
                <w:b/>
                <w:sz w:val="20"/>
                <w:szCs w:val="20"/>
              </w:rPr>
              <w:t>Other Source(s)</w:t>
            </w:r>
          </w:p>
        </w:tc>
        <w:tc>
          <w:tcPr>
            <w:tcW w:w="7008" w:type="dxa"/>
            <w:shd w:val="clear" w:color="auto" w:fill="auto"/>
          </w:tcPr>
          <w:p w14:paraId="2E839538" w14:textId="77777777" w:rsidR="00F11AAB" w:rsidRPr="00B95EFA" w:rsidRDefault="00F11AAB" w:rsidP="00210E4C">
            <w:pPr>
              <w:rPr>
                <w:rFonts w:ascii="Arial" w:eastAsia="Calibri" w:hAnsi="Arial" w:cs="Arial"/>
                <w:sz w:val="20"/>
                <w:szCs w:val="20"/>
              </w:rPr>
            </w:pPr>
            <w:r w:rsidRPr="00B95EFA">
              <w:rPr>
                <w:rFonts w:ascii="Arial" w:eastAsia="Calibri" w:hAnsi="Arial" w:cs="Arial"/>
                <w:sz w:val="20"/>
                <w:szCs w:val="20"/>
              </w:rPr>
              <w:t xml:space="preserve">County Soil &amp; Water Conservation office, NC Farm Bureau, local Farm Bureau office, NC Department of Agriculture, </w:t>
            </w:r>
            <w:r>
              <w:rPr>
                <w:rFonts w:ascii="Arial" w:eastAsia="Calibri" w:hAnsi="Arial" w:cs="Arial"/>
                <w:sz w:val="20"/>
                <w:szCs w:val="20"/>
              </w:rPr>
              <w:t>recent project level</w:t>
            </w:r>
            <w:r w:rsidRPr="00B95EFA">
              <w:rPr>
                <w:rFonts w:ascii="Arial" w:eastAsia="Calibri" w:hAnsi="Arial" w:cs="Arial"/>
                <w:sz w:val="20"/>
                <w:szCs w:val="20"/>
              </w:rPr>
              <w:t xml:space="preserve"> Community Impact reports</w:t>
            </w:r>
          </w:p>
        </w:tc>
      </w:tr>
    </w:tbl>
    <w:p w14:paraId="5D47B627" w14:textId="181598B2" w:rsidR="00F11AAB" w:rsidRDefault="00F11AAB" w:rsidP="00F11AAB">
      <w:pPr>
        <w:pStyle w:val="ListParagraph"/>
        <w:ind w:left="360"/>
      </w:pPr>
    </w:p>
    <w:p w14:paraId="0F8FB225" w14:textId="77777777" w:rsidR="006E3290" w:rsidRDefault="006E3290" w:rsidP="00F11AAB">
      <w:pPr>
        <w:pStyle w:val="ListParagraph"/>
        <w:ind w:left="360"/>
      </w:pPr>
    </w:p>
    <w:p w14:paraId="21C31341" w14:textId="376E39DA" w:rsidR="0074540A" w:rsidRDefault="009638D6" w:rsidP="0074540A">
      <w:pPr>
        <w:pStyle w:val="ListParagraph"/>
        <w:numPr>
          <w:ilvl w:val="1"/>
          <w:numId w:val="1"/>
        </w:numPr>
        <w:ind w:left="900"/>
      </w:pPr>
      <w:r>
        <w:t>L</w:t>
      </w:r>
      <w:r w:rsidR="009C6217">
        <w:t>ist roads that are known to be impacted by farming equipment or timber trucks</w:t>
      </w:r>
      <w:r w:rsidR="00640D29">
        <w:t>.</w:t>
      </w:r>
    </w:p>
    <w:p w14:paraId="53C671A4" w14:textId="77777777" w:rsidR="0074540A" w:rsidRDefault="0074540A" w:rsidP="0074540A">
      <w:pPr>
        <w:pStyle w:val="ListParagraph"/>
        <w:ind w:left="900"/>
      </w:pPr>
      <w:r>
        <w:t>_____________________________________________________________________________</w:t>
      </w:r>
    </w:p>
    <w:p w14:paraId="7F026FEC" w14:textId="77777777" w:rsidR="0074540A" w:rsidRDefault="0074540A" w:rsidP="0074540A">
      <w:pPr>
        <w:pStyle w:val="ListParagraph"/>
        <w:ind w:left="900"/>
      </w:pPr>
      <w:r>
        <w:t>_____________________________________________________________________________</w:t>
      </w:r>
    </w:p>
    <w:p w14:paraId="0C47F472" w14:textId="62D00A8E" w:rsidR="007E411E" w:rsidRDefault="007E411E" w:rsidP="0074540A">
      <w:pPr>
        <w:pStyle w:val="ListParagraph"/>
        <w:ind w:left="900"/>
      </w:pPr>
    </w:p>
    <w:p w14:paraId="017AC159" w14:textId="33CAED8E" w:rsidR="0074540A" w:rsidRDefault="00FB02FB" w:rsidP="0074540A">
      <w:pPr>
        <w:pStyle w:val="ListParagraph"/>
        <w:numPr>
          <w:ilvl w:val="1"/>
          <w:numId w:val="1"/>
        </w:numPr>
        <w:ind w:left="900"/>
      </w:pPr>
      <w:r>
        <w:t>Are any farms given special designation (Century Farms, voluntary agricultural districts VADs/EVADs, preservation agreements)?</w:t>
      </w:r>
      <w:r w:rsidR="0074540A" w:rsidRPr="0074540A">
        <w:t xml:space="preserve"> </w:t>
      </w:r>
    </w:p>
    <w:p w14:paraId="5D581B0B" w14:textId="77777777" w:rsidR="0074540A" w:rsidRDefault="0074540A" w:rsidP="0074540A">
      <w:pPr>
        <w:pStyle w:val="ListParagraph"/>
        <w:ind w:left="900"/>
      </w:pPr>
      <w:r>
        <w:t>_____________________________________________________________________________</w:t>
      </w:r>
    </w:p>
    <w:p w14:paraId="1812592E" w14:textId="7AFD0746" w:rsidR="0074540A" w:rsidRDefault="0074540A" w:rsidP="0074540A">
      <w:pPr>
        <w:pStyle w:val="ListParagraph"/>
        <w:ind w:left="900"/>
      </w:pPr>
      <w:r>
        <w:t>____________________________________________________________________________</w:t>
      </w:r>
    </w:p>
    <w:p w14:paraId="6231CF90" w14:textId="1104EA29" w:rsidR="00C57634" w:rsidRDefault="00C57634">
      <w:r>
        <w:br w:type="page"/>
      </w:r>
    </w:p>
    <w:p w14:paraId="37435374" w14:textId="41331D33" w:rsidR="00FB02FB" w:rsidRPr="00DB5F56" w:rsidRDefault="00FB02FB" w:rsidP="006E3290">
      <w:pPr>
        <w:rPr>
          <w:rFonts w:ascii="Times New Roman" w:hAnsi="Times New Roman" w:cs="Times New Roman"/>
          <w:b/>
          <w:sz w:val="32"/>
          <w:szCs w:val="32"/>
        </w:rPr>
      </w:pPr>
      <w:r w:rsidRPr="00DB5F56">
        <w:rPr>
          <w:rFonts w:ascii="Times New Roman" w:hAnsi="Times New Roman" w:cs="Times New Roman"/>
          <w:b/>
          <w:sz w:val="32"/>
          <w:szCs w:val="32"/>
        </w:rPr>
        <w:lastRenderedPageBreak/>
        <w:t>Natural Resources</w:t>
      </w: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F11AAB" w:rsidRPr="00B95EFA" w14:paraId="2A9CD09A" w14:textId="77777777" w:rsidTr="00F11AAB">
        <w:trPr>
          <w:trHeight w:val="288"/>
        </w:trPr>
        <w:tc>
          <w:tcPr>
            <w:tcW w:w="9168" w:type="dxa"/>
            <w:gridSpan w:val="2"/>
            <w:shd w:val="clear" w:color="auto" w:fill="000000"/>
          </w:tcPr>
          <w:p w14:paraId="60C6183D" w14:textId="77777777" w:rsidR="00F11AAB" w:rsidRPr="00B95EFA" w:rsidRDefault="00F11AAB" w:rsidP="00210E4C">
            <w:pPr>
              <w:ind w:left="720" w:hanging="720"/>
              <w:rPr>
                <w:rFonts w:ascii="Arial" w:eastAsia="Calibri" w:hAnsi="Arial" w:cs="Arial"/>
                <w:b/>
              </w:rPr>
            </w:pPr>
            <w:r w:rsidRPr="00B95EFA">
              <w:rPr>
                <w:rFonts w:ascii="Arial" w:eastAsia="Calibri" w:hAnsi="Arial" w:cs="Arial"/>
                <w:b/>
              </w:rPr>
              <w:t>Data Element:  Natural Resources</w:t>
            </w:r>
          </w:p>
        </w:tc>
      </w:tr>
      <w:tr w:rsidR="00F11AAB" w:rsidRPr="00B95EFA" w14:paraId="02FBE4A8" w14:textId="77777777" w:rsidTr="00F11AAB">
        <w:trPr>
          <w:trHeight w:val="300"/>
        </w:trPr>
        <w:tc>
          <w:tcPr>
            <w:tcW w:w="2160" w:type="dxa"/>
            <w:shd w:val="clear" w:color="auto" w:fill="D9D9D9"/>
          </w:tcPr>
          <w:p w14:paraId="5CFB61C2" w14:textId="77777777" w:rsidR="00F11AAB" w:rsidRPr="00B95EFA" w:rsidRDefault="00F11AAB"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008" w:type="dxa"/>
            <w:shd w:val="clear" w:color="auto" w:fill="auto"/>
          </w:tcPr>
          <w:p w14:paraId="4BB1E71B" w14:textId="2DBB7BBF" w:rsidR="00F11AAB" w:rsidRPr="001764E7" w:rsidRDefault="00F11AAB" w:rsidP="001764E7">
            <w:pPr>
              <w:rPr>
                <w:rFonts w:ascii="Arial" w:eastAsia="Calibri" w:hAnsi="Arial" w:cs="Arial"/>
                <w:b/>
                <w:sz w:val="20"/>
                <w:szCs w:val="20"/>
              </w:rPr>
            </w:pPr>
            <w:r>
              <w:rPr>
                <w:rFonts w:ascii="Arial" w:eastAsia="Calibri" w:hAnsi="Arial" w:cs="Arial"/>
                <w:sz w:val="20"/>
                <w:szCs w:val="20"/>
              </w:rPr>
              <w:t>Natural resources are</w:t>
            </w:r>
            <w:r w:rsidRPr="00B95EFA">
              <w:rPr>
                <w:rFonts w:ascii="Arial" w:eastAsia="Calibri" w:hAnsi="Arial" w:cs="Arial"/>
                <w:sz w:val="20"/>
                <w:szCs w:val="20"/>
              </w:rPr>
              <w:t xml:space="preserve"> part of the community character and fabric, </w:t>
            </w:r>
            <w:r>
              <w:rPr>
                <w:rFonts w:ascii="Arial" w:eastAsia="Calibri" w:hAnsi="Arial" w:cs="Arial"/>
                <w:sz w:val="20"/>
                <w:szCs w:val="20"/>
              </w:rPr>
              <w:t>and</w:t>
            </w:r>
            <w:r w:rsidRPr="00B95EFA">
              <w:rPr>
                <w:rFonts w:ascii="Arial" w:eastAsia="Calibri" w:hAnsi="Arial" w:cs="Arial"/>
                <w:sz w:val="20"/>
                <w:szCs w:val="20"/>
              </w:rPr>
              <w:t xml:space="preserve"> in many cases are important components of the economy, especially in the context of recreational and tourism activities.</w:t>
            </w:r>
            <w:r>
              <w:rPr>
                <w:rFonts w:ascii="Arial" w:eastAsia="Calibri" w:hAnsi="Arial" w:cs="Arial"/>
                <w:sz w:val="20"/>
                <w:szCs w:val="20"/>
              </w:rPr>
              <w:t xml:space="preserve">  </w:t>
            </w:r>
            <w:r w:rsidRPr="00B95EFA">
              <w:rPr>
                <w:rFonts w:ascii="Arial" w:eastAsia="Calibri" w:hAnsi="Arial" w:cs="Arial"/>
                <w:sz w:val="20"/>
                <w:szCs w:val="20"/>
              </w:rPr>
              <w:t>Natural resource</w:t>
            </w:r>
            <w:r>
              <w:rPr>
                <w:rFonts w:ascii="Arial" w:eastAsia="Calibri" w:hAnsi="Arial" w:cs="Arial"/>
                <w:sz w:val="20"/>
                <w:szCs w:val="20"/>
              </w:rPr>
              <w:t>s have socio-economic value and natural resource</w:t>
            </w:r>
            <w:r w:rsidRPr="00B95EFA">
              <w:rPr>
                <w:rFonts w:ascii="Arial" w:eastAsia="Calibri" w:hAnsi="Arial" w:cs="Arial"/>
                <w:sz w:val="20"/>
                <w:szCs w:val="20"/>
              </w:rPr>
              <w:t xml:space="preserve"> data is important</w:t>
            </w:r>
            <w:r>
              <w:rPr>
                <w:rFonts w:ascii="Arial" w:eastAsia="Calibri" w:hAnsi="Arial" w:cs="Arial"/>
                <w:sz w:val="20"/>
                <w:szCs w:val="20"/>
              </w:rPr>
              <w:t xml:space="preserve"> so that it can be considered throughout the CTP process, including for indirect and cumulative effects studies.</w:t>
            </w:r>
          </w:p>
        </w:tc>
      </w:tr>
    </w:tbl>
    <w:p w14:paraId="4AD176C4" w14:textId="66343837" w:rsidR="00F11AAB" w:rsidRDefault="00F11AAB" w:rsidP="00F11AAB">
      <w:pPr>
        <w:pStyle w:val="ListParagraph"/>
        <w:ind w:left="360"/>
      </w:pPr>
    </w:p>
    <w:tbl>
      <w:tblPr>
        <w:tblW w:w="874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588"/>
      </w:tblGrid>
      <w:tr w:rsidR="00F11AAB" w:rsidRPr="00326E63" w14:paraId="27641D5E" w14:textId="77777777" w:rsidTr="00F11AAB">
        <w:trPr>
          <w:trHeight w:val="288"/>
        </w:trPr>
        <w:tc>
          <w:tcPr>
            <w:tcW w:w="2160" w:type="dxa"/>
            <w:shd w:val="clear" w:color="auto" w:fill="D9D9D9"/>
          </w:tcPr>
          <w:p w14:paraId="1BAA7F17" w14:textId="624DDCF4" w:rsidR="00F11AAB" w:rsidRPr="00B95EFA"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F11AAB">
              <w:rPr>
                <w:rFonts w:ascii="Arial" w:eastAsia="Calibri" w:hAnsi="Arial" w:cs="Arial"/>
                <w:b/>
                <w:sz w:val="20"/>
                <w:szCs w:val="20"/>
              </w:rPr>
              <w:t>Data Source(s)</w:t>
            </w:r>
          </w:p>
        </w:tc>
        <w:tc>
          <w:tcPr>
            <w:tcW w:w="6588" w:type="dxa"/>
            <w:shd w:val="clear" w:color="auto" w:fill="auto"/>
          </w:tcPr>
          <w:p w14:paraId="76DA659A" w14:textId="77777777" w:rsidR="00F11AAB" w:rsidRPr="008C3376" w:rsidRDefault="00F11AAB" w:rsidP="00210E4C">
            <w:pPr>
              <w:rPr>
                <w:rFonts w:ascii="Arial" w:eastAsia="Calibri" w:hAnsi="Arial" w:cs="Arial"/>
                <w:sz w:val="20"/>
                <w:szCs w:val="20"/>
              </w:rPr>
            </w:pPr>
            <w:r w:rsidRPr="008C3376">
              <w:rPr>
                <w:rFonts w:ascii="Arial" w:eastAsia="Calibri" w:hAnsi="Arial" w:cs="Arial"/>
                <w:sz w:val="20"/>
                <w:szCs w:val="20"/>
              </w:rPr>
              <w:t>Environmental Features Map (developed as part of the CTP study), Local land use GIS layers (if available</w:t>
            </w:r>
            <w:proofErr w:type="gramStart"/>
            <w:r w:rsidRPr="008C3376">
              <w:rPr>
                <w:rFonts w:ascii="Arial" w:eastAsia="Calibri" w:hAnsi="Arial" w:cs="Arial"/>
                <w:sz w:val="20"/>
                <w:szCs w:val="20"/>
              </w:rPr>
              <w:t>) ,</w:t>
            </w:r>
            <w:proofErr w:type="gramEnd"/>
            <w:r w:rsidRPr="008C3376">
              <w:rPr>
                <w:rFonts w:ascii="Arial" w:eastAsia="Calibri" w:hAnsi="Arial" w:cs="Arial"/>
                <w:sz w:val="20"/>
                <w:szCs w:val="20"/>
              </w:rPr>
              <w:t xml:space="preserve"> </w:t>
            </w:r>
          </w:p>
          <w:p w14:paraId="3378B364" w14:textId="77777777" w:rsidR="00F11AAB" w:rsidRPr="008C3376" w:rsidRDefault="00F11AAB" w:rsidP="00210E4C">
            <w:pPr>
              <w:rPr>
                <w:rFonts w:ascii="Arial" w:eastAsia="Calibri" w:hAnsi="Arial" w:cs="Arial"/>
                <w:i/>
                <w:sz w:val="20"/>
                <w:szCs w:val="20"/>
              </w:rPr>
            </w:pPr>
            <w:r w:rsidRPr="008C3376">
              <w:rPr>
                <w:rFonts w:ascii="Arial" w:eastAsia="Calibri" w:hAnsi="Arial" w:cs="Arial"/>
                <w:i/>
                <w:sz w:val="20"/>
                <w:szCs w:val="20"/>
              </w:rPr>
              <w:t xml:space="preserve">DENR’s Conservation Planning Tool: </w:t>
            </w:r>
            <w:hyperlink r:id="rId25" w:history="1">
              <w:r w:rsidRPr="008C3376">
                <w:rPr>
                  <w:rFonts w:ascii="Arial" w:eastAsia="Calibri" w:hAnsi="Arial" w:cs="Arial"/>
                  <w:i/>
                  <w:color w:val="0000FF"/>
                  <w:sz w:val="20"/>
                  <w:szCs w:val="20"/>
                  <w:u w:val="single"/>
                </w:rPr>
                <w:t>http://portal.ncdenr.org/web/nhp/gis-download</w:t>
              </w:r>
            </w:hyperlink>
            <w:r w:rsidRPr="008C3376">
              <w:rPr>
                <w:rFonts w:ascii="Arial" w:eastAsia="Calibri" w:hAnsi="Arial" w:cs="Arial"/>
                <w:i/>
                <w:sz w:val="20"/>
                <w:szCs w:val="20"/>
              </w:rPr>
              <w:t xml:space="preserve"> </w:t>
            </w:r>
          </w:p>
          <w:p w14:paraId="3886D347" w14:textId="77777777" w:rsidR="00F11AAB" w:rsidRPr="008C3376" w:rsidRDefault="00F11AAB" w:rsidP="00210E4C">
            <w:pPr>
              <w:rPr>
                <w:rFonts w:ascii="Calibri" w:eastAsia="Calibri" w:hAnsi="Calibri"/>
                <w:i/>
              </w:rPr>
            </w:pPr>
            <w:r w:rsidRPr="008C3376">
              <w:rPr>
                <w:rFonts w:ascii="Arial" w:eastAsia="Calibri" w:hAnsi="Arial" w:cs="Arial"/>
                <w:sz w:val="20"/>
                <w:szCs w:val="20"/>
              </w:rPr>
              <w:t xml:space="preserve">NC Wildlife Resource Commission’s </w:t>
            </w:r>
            <w:proofErr w:type="gramStart"/>
            <w:r w:rsidRPr="008C3376">
              <w:rPr>
                <w:rFonts w:ascii="Arial" w:eastAsia="Calibri" w:hAnsi="Arial" w:cs="Arial"/>
                <w:sz w:val="20"/>
                <w:szCs w:val="20"/>
              </w:rPr>
              <w:t>NC  Green</w:t>
            </w:r>
            <w:proofErr w:type="gramEnd"/>
            <w:r w:rsidRPr="008C3376">
              <w:rPr>
                <w:rFonts w:ascii="Arial" w:eastAsia="Calibri" w:hAnsi="Arial" w:cs="Arial"/>
                <w:sz w:val="20"/>
                <w:szCs w:val="20"/>
              </w:rPr>
              <w:t xml:space="preserve"> Growth Toolbox:</w:t>
            </w:r>
            <w:r w:rsidRPr="008C3376">
              <w:rPr>
                <w:rFonts w:ascii="Arial" w:eastAsia="Calibri" w:hAnsi="Arial" w:cs="Arial"/>
                <w:i/>
                <w:sz w:val="20"/>
                <w:szCs w:val="20"/>
              </w:rPr>
              <w:t xml:space="preserve"> </w:t>
            </w:r>
            <w:hyperlink r:id="rId26" w:history="1">
              <w:r w:rsidRPr="008C3376">
                <w:rPr>
                  <w:rFonts w:ascii="Arial" w:eastAsia="Calibri" w:hAnsi="Arial" w:cs="Arial"/>
                  <w:i/>
                  <w:color w:val="0000FF"/>
                  <w:sz w:val="20"/>
                  <w:szCs w:val="20"/>
                  <w:u w:val="single"/>
                </w:rPr>
                <w:t>http://www.ncwildlife.org/Conserving/Programs/GreenGrowthToolbox.aspx</w:t>
              </w:r>
            </w:hyperlink>
            <w:r w:rsidRPr="008C3376">
              <w:rPr>
                <w:rFonts w:ascii="Arial" w:eastAsia="Calibri" w:hAnsi="Arial" w:cs="Arial"/>
                <w:i/>
                <w:sz w:val="20"/>
                <w:szCs w:val="20"/>
              </w:rPr>
              <w:t xml:space="preserve">, </w:t>
            </w:r>
          </w:p>
        </w:tc>
      </w:tr>
      <w:tr w:rsidR="00F11AAB" w:rsidRPr="00B95EFA" w14:paraId="615C1F18" w14:textId="77777777" w:rsidTr="00F11AAB">
        <w:trPr>
          <w:trHeight w:val="288"/>
        </w:trPr>
        <w:tc>
          <w:tcPr>
            <w:tcW w:w="2160" w:type="dxa"/>
            <w:shd w:val="clear" w:color="auto" w:fill="D9D9D9"/>
          </w:tcPr>
          <w:p w14:paraId="46C75911" w14:textId="77777777" w:rsidR="00F11AAB" w:rsidRPr="00B95EFA" w:rsidRDefault="00F11AAB" w:rsidP="00210E4C">
            <w:pPr>
              <w:rPr>
                <w:rFonts w:ascii="Arial" w:eastAsia="Calibri" w:hAnsi="Arial" w:cs="Arial"/>
                <w:b/>
                <w:sz w:val="20"/>
                <w:szCs w:val="20"/>
              </w:rPr>
            </w:pPr>
            <w:r>
              <w:rPr>
                <w:rFonts w:ascii="Arial" w:eastAsia="Calibri" w:hAnsi="Arial" w:cs="Arial"/>
                <w:b/>
                <w:sz w:val="20"/>
                <w:szCs w:val="20"/>
              </w:rPr>
              <w:t>Other Source(s)</w:t>
            </w:r>
          </w:p>
        </w:tc>
        <w:tc>
          <w:tcPr>
            <w:tcW w:w="6588" w:type="dxa"/>
            <w:shd w:val="clear" w:color="auto" w:fill="auto"/>
          </w:tcPr>
          <w:p w14:paraId="68B0CAAC" w14:textId="77777777" w:rsidR="00F11AAB" w:rsidRPr="00B95EFA" w:rsidRDefault="00F11AAB" w:rsidP="00210E4C">
            <w:pPr>
              <w:rPr>
                <w:rFonts w:ascii="Arial" w:eastAsia="Calibri" w:hAnsi="Arial" w:cs="Arial"/>
              </w:rPr>
            </w:pPr>
            <w:r w:rsidRPr="00B95EFA">
              <w:rPr>
                <w:rFonts w:ascii="Arial" w:eastAsia="Calibri" w:hAnsi="Arial" w:cs="Arial"/>
                <w:sz w:val="20"/>
                <w:szCs w:val="20"/>
              </w:rPr>
              <w:t>Land use/land development plan, comprehensive plan, local planner, town/county/city manager,</w:t>
            </w:r>
            <w:r w:rsidRPr="00B95EFA">
              <w:rPr>
                <w:rFonts w:ascii="Trebuchet MS" w:eastAsia="Calibri" w:hAnsi="Trebuchet MS"/>
                <w:color w:val="555555"/>
                <w:sz w:val="20"/>
                <w:szCs w:val="20"/>
                <w:shd w:val="clear" w:color="auto" w:fill="FFFFFF"/>
              </w:rPr>
              <w:t xml:space="preserve"> </w:t>
            </w:r>
            <w:r w:rsidRPr="00B95EFA">
              <w:rPr>
                <w:rFonts w:ascii="Arial" w:eastAsia="Calibri" w:hAnsi="Arial" w:cs="Arial"/>
                <w:sz w:val="20"/>
                <w:szCs w:val="20"/>
              </w:rPr>
              <w:t xml:space="preserve">North Carolina Natural Heritage Program, </w:t>
            </w:r>
            <w:r>
              <w:rPr>
                <w:rFonts w:ascii="Arial" w:eastAsia="Calibri" w:hAnsi="Arial" w:cs="Arial"/>
                <w:sz w:val="20"/>
                <w:szCs w:val="20"/>
              </w:rPr>
              <w:t>recent project level</w:t>
            </w:r>
            <w:r w:rsidRPr="00B95EFA">
              <w:rPr>
                <w:rFonts w:ascii="Arial" w:eastAsia="Calibri" w:hAnsi="Arial" w:cs="Arial"/>
                <w:sz w:val="20"/>
                <w:szCs w:val="20"/>
              </w:rPr>
              <w:t xml:space="preserve"> Community Impact Assessment and/or Indirect &amp; Cumulative Effects reports</w:t>
            </w:r>
          </w:p>
        </w:tc>
      </w:tr>
    </w:tbl>
    <w:p w14:paraId="7C5D8339" w14:textId="77777777" w:rsidR="00F11AAB" w:rsidRDefault="00F11AAB" w:rsidP="00F11AAB">
      <w:pPr>
        <w:pStyle w:val="ListParagraph"/>
        <w:ind w:left="360"/>
      </w:pPr>
    </w:p>
    <w:p w14:paraId="33BF5206" w14:textId="1AAE33E5" w:rsidR="0074540A" w:rsidRDefault="00FB02FB" w:rsidP="0074540A">
      <w:pPr>
        <w:pStyle w:val="ListParagraph"/>
        <w:numPr>
          <w:ilvl w:val="1"/>
          <w:numId w:val="1"/>
        </w:numPr>
        <w:ind w:left="900"/>
      </w:pPr>
      <w:r>
        <w:t>Locate and describe any community identified natural areas, waters, and resources or other valued environmental areas or resources.</w:t>
      </w:r>
      <w:r w:rsidR="0074540A" w:rsidRPr="0074540A">
        <w:t xml:space="preserve"> </w:t>
      </w:r>
      <w:r w:rsidR="003F0526">
        <w:t>Please also describe why the resource is important to the community.</w:t>
      </w:r>
    </w:p>
    <w:p w14:paraId="4DBA7B08" w14:textId="77777777" w:rsidR="0074540A" w:rsidRDefault="0074540A" w:rsidP="0074540A">
      <w:pPr>
        <w:pStyle w:val="ListParagraph"/>
        <w:ind w:left="900"/>
      </w:pPr>
      <w:r>
        <w:t>_____________________________________________________________________________</w:t>
      </w:r>
    </w:p>
    <w:p w14:paraId="060ECD5B" w14:textId="02F27AEC" w:rsidR="0074540A" w:rsidRDefault="0074540A" w:rsidP="0074540A">
      <w:pPr>
        <w:pStyle w:val="ListParagraph"/>
        <w:ind w:left="900"/>
      </w:pPr>
      <w:r>
        <w:t>_____________________________________________________________________________</w:t>
      </w:r>
    </w:p>
    <w:p w14:paraId="309EBDFC" w14:textId="77777777" w:rsidR="0074540A" w:rsidRDefault="0074540A" w:rsidP="0074540A">
      <w:pPr>
        <w:pStyle w:val="ListParagraph"/>
        <w:ind w:left="900"/>
      </w:pPr>
      <w:r>
        <w:t>_____________________________________________________________________________</w:t>
      </w:r>
    </w:p>
    <w:p w14:paraId="4A404446" w14:textId="6143F464" w:rsidR="00C57634" w:rsidRDefault="0074540A" w:rsidP="00C57634">
      <w:pPr>
        <w:pStyle w:val="ListParagraph"/>
        <w:ind w:left="900"/>
      </w:pPr>
      <w:r>
        <w:t>_____________________________________________________________________________</w:t>
      </w:r>
    </w:p>
    <w:p w14:paraId="070377D9" w14:textId="2CA82FAF" w:rsidR="00C57634" w:rsidRDefault="00C57634" w:rsidP="00C57634">
      <w:pPr>
        <w:pStyle w:val="ListParagraph"/>
        <w:ind w:left="900"/>
      </w:pPr>
    </w:p>
    <w:p w14:paraId="4B3A0D76" w14:textId="0D234D40" w:rsidR="00C57634" w:rsidRDefault="00C57634" w:rsidP="00C57634">
      <w:pPr>
        <w:pStyle w:val="ListParagraph"/>
        <w:ind w:left="900"/>
      </w:pPr>
    </w:p>
    <w:p w14:paraId="1E573A83" w14:textId="136C7827" w:rsidR="00C57634" w:rsidRDefault="00C57634">
      <w:r>
        <w:br w:type="page"/>
      </w:r>
    </w:p>
    <w:p w14:paraId="434A2B5D" w14:textId="77777777" w:rsidR="00C57634" w:rsidRDefault="00C57634" w:rsidP="00C57634">
      <w:pPr>
        <w:pStyle w:val="ListParagraph"/>
        <w:ind w:left="900"/>
      </w:pPr>
    </w:p>
    <w:p w14:paraId="3647CF3C" w14:textId="46D5D7F0" w:rsidR="00D21E38" w:rsidRPr="00DB5F56" w:rsidRDefault="00D21E38" w:rsidP="00D21E38">
      <w:pPr>
        <w:pStyle w:val="ListParagraph"/>
        <w:numPr>
          <w:ilvl w:val="0"/>
          <w:numId w:val="1"/>
        </w:numPr>
        <w:ind w:left="360"/>
        <w:rPr>
          <w:rFonts w:ascii="Times New Roman" w:hAnsi="Times New Roman" w:cs="Times New Roman"/>
          <w:b/>
          <w:sz w:val="32"/>
          <w:szCs w:val="32"/>
        </w:rPr>
      </w:pPr>
      <w:r w:rsidRPr="00DB5F56">
        <w:rPr>
          <w:rFonts w:ascii="Times New Roman" w:hAnsi="Times New Roman" w:cs="Times New Roman"/>
          <w:b/>
          <w:sz w:val="32"/>
          <w:szCs w:val="32"/>
        </w:rPr>
        <w:t>Transportation Choices</w:t>
      </w: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9A67EB" w:rsidRPr="00B95EFA" w14:paraId="0DBF93F3" w14:textId="77777777" w:rsidTr="009A67EB">
        <w:trPr>
          <w:trHeight w:val="288"/>
        </w:trPr>
        <w:tc>
          <w:tcPr>
            <w:tcW w:w="9168" w:type="dxa"/>
            <w:gridSpan w:val="2"/>
            <w:shd w:val="clear" w:color="auto" w:fill="000000"/>
          </w:tcPr>
          <w:p w14:paraId="0C900FEC" w14:textId="77777777" w:rsidR="009A67EB" w:rsidRPr="00B95EFA" w:rsidRDefault="009A67EB" w:rsidP="00210E4C">
            <w:pPr>
              <w:ind w:left="720" w:hanging="720"/>
              <w:rPr>
                <w:rFonts w:ascii="Arial" w:eastAsia="Calibri" w:hAnsi="Arial" w:cs="Arial"/>
                <w:b/>
              </w:rPr>
            </w:pPr>
            <w:r w:rsidRPr="00B95EFA">
              <w:rPr>
                <w:rFonts w:ascii="Arial" w:eastAsia="Calibri" w:hAnsi="Arial" w:cs="Arial"/>
                <w:b/>
              </w:rPr>
              <w:t>Data Element:  Transportation Choices</w:t>
            </w:r>
          </w:p>
        </w:tc>
      </w:tr>
      <w:tr w:rsidR="009A67EB" w:rsidRPr="00B95EFA" w14:paraId="2B514C22" w14:textId="77777777" w:rsidTr="009A67EB">
        <w:trPr>
          <w:trHeight w:val="300"/>
        </w:trPr>
        <w:tc>
          <w:tcPr>
            <w:tcW w:w="2160" w:type="dxa"/>
            <w:shd w:val="clear" w:color="auto" w:fill="D9D9D9"/>
          </w:tcPr>
          <w:p w14:paraId="099B8222" w14:textId="77777777" w:rsidR="009A67EB" w:rsidRPr="00B95EFA" w:rsidRDefault="009A67EB"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008" w:type="dxa"/>
            <w:shd w:val="clear" w:color="auto" w:fill="auto"/>
          </w:tcPr>
          <w:p w14:paraId="5694F394" w14:textId="38194B00" w:rsidR="009A67EB" w:rsidRPr="001764E7" w:rsidRDefault="009A67EB" w:rsidP="001764E7">
            <w:pPr>
              <w:rPr>
                <w:rFonts w:ascii="Arial" w:eastAsia="Calibri" w:hAnsi="Arial" w:cs="Arial"/>
                <w:b/>
                <w:sz w:val="20"/>
                <w:szCs w:val="20"/>
              </w:rPr>
            </w:pPr>
            <w:r w:rsidRPr="00B95EFA">
              <w:rPr>
                <w:rFonts w:ascii="Arial" w:eastAsia="Calibri" w:hAnsi="Arial" w:cs="Arial"/>
                <w:sz w:val="20"/>
                <w:szCs w:val="20"/>
              </w:rPr>
              <w:t xml:space="preserve">Transportation choice has been identified by increasing numbers of communities, groups, and stakeholders as important to a community’s livability and quality of life.  It is important to document this as part of community understanding because it is a critical component of </w:t>
            </w:r>
            <w:proofErr w:type="gramStart"/>
            <w:r w:rsidRPr="00B95EFA">
              <w:rPr>
                <w:rFonts w:ascii="Arial" w:eastAsia="Calibri" w:hAnsi="Arial" w:cs="Arial"/>
                <w:sz w:val="20"/>
                <w:szCs w:val="20"/>
              </w:rPr>
              <w:t>long range</w:t>
            </w:r>
            <w:proofErr w:type="gramEnd"/>
            <w:r w:rsidRPr="00B95EFA">
              <w:rPr>
                <w:rFonts w:ascii="Arial" w:eastAsia="Calibri" w:hAnsi="Arial" w:cs="Arial"/>
                <w:sz w:val="20"/>
                <w:szCs w:val="20"/>
              </w:rPr>
              <w:t xml:space="preserve"> transportation planning.</w:t>
            </w:r>
          </w:p>
        </w:tc>
      </w:tr>
    </w:tbl>
    <w:p w14:paraId="3D193EEE" w14:textId="4EC61DCC" w:rsidR="009A67EB" w:rsidRDefault="009A67EB" w:rsidP="009A67EB">
      <w:pPr>
        <w:pStyle w:val="ListParagraph"/>
        <w:ind w:left="360"/>
      </w:pP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9A67EB" w:rsidRPr="00B95EFA" w14:paraId="208F4486" w14:textId="77777777" w:rsidTr="009A67EB">
        <w:trPr>
          <w:trHeight w:val="288"/>
        </w:trPr>
        <w:tc>
          <w:tcPr>
            <w:tcW w:w="2160" w:type="dxa"/>
            <w:shd w:val="clear" w:color="auto" w:fill="D9D9D9"/>
          </w:tcPr>
          <w:p w14:paraId="4E231380" w14:textId="567333EF" w:rsidR="009A67EB" w:rsidRPr="00B95EFA" w:rsidRDefault="007519E7" w:rsidP="00210E4C">
            <w:pPr>
              <w:rPr>
                <w:rFonts w:ascii="Arial" w:eastAsia="Calibri" w:hAnsi="Arial" w:cs="Arial"/>
                <w:b/>
                <w:i/>
                <w:sz w:val="20"/>
                <w:szCs w:val="20"/>
              </w:rPr>
            </w:pPr>
            <w:r>
              <w:rPr>
                <w:rFonts w:ascii="Arial" w:eastAsia="Calibri" w:hAnsi="Arial" w:cs="Arial"/>
                <w:b/>
                <w:i/>
                <w:sz w:val="20"/>
                <w:szCs w:val="20"/>
              </w:rPr>
              <w:t xml:space="preserve">Potential </w:t>
            </w:r>
            <w:r w:rsidR="009A67EB">
              <w:rPr>
                <w:rFonts w:ascii="Arial" w:eastAsia="Calibri" w:hAnsi="Arial" w:cs="Arial"/>
                <w:b/>
                <w:i/>
                <w:sz w:val="20"/>
                <w:szCs w:val="20"/>
              </w:rPr>
              <w:t>Data Source(s)</w:t>
            </w:r>
          </w:p>
        </w:tc>
        <w:tc>
          <w:tcPr>
            <w:tcW w:w="7008" w:type="dxa"/>
            <w:shd w:val="clear" w:color="auto" w:fill="auto"/>
          </w:tcPr>
          <w:p w14:paraId="32AFE274" w14:textId="77777777" w:rsidR="009A67EB" w:rsidRPr="00B95EFA" w:rsidRDefault="009A67EB" w:rsidP="00210E4C">
            <w:pPr>
              <w:rPr>
                <w:rFonts w:ascii="Arial" w:eastAsia="Calibri" w:hAnsi="Arial" w:cs="Arial"/>
              </w:rPr>
            </w:pPr>
            <w:r w:rsidRPr="00B95EFA">
              <w:rPr>
                <w:rFonts w:ascii="Arial" w:eastAsia="Calibri" w:hAnsi="Arial" w:cs="Arial"/>
                <w:sz w:val="20"/>
                <w:szCs w:val="20"/>
              </w:rPr>
              <w:t>Local transportation GIS layers</w:t>
            </w:r>
            <w:r>
              <w:rPr>
                <w:rFonts w:ascii="Arial" w:eastAsia="Calibri" w:hAnsi="Arial" w:cs="Arial"/>
                <w:sz w:val="20"/>
                <w:szCs w:val="20"/>
              </w:rPr>
              <w:t>, if available</w:t>
            </w:r>
          </w:p>
        </w:tc>
      </w:tr>
      <w:tr w:rsidR="009A67EB" w:rsidRPr="00B95EFA" w14:paraId="15920243" w14:textId="77777777" w:rsidTr="009A67EB">
        <w:trPr>
          <w:trHeight w:val="288"/>
        </w:trPr>
        <w:tc>
          <w:tcPr>
            <w:tcW w:w="2160" w:type="dxa"/>
            <w:shd w:val="clear" w:color="auto" w:fill="D9D9D9"/>
          </w:tcPr>
          <w:p w14:paraId="33448DFD" w14:textId="77777777" w:rsidR="009A67EB" w:rsidRPr="00B95EFA" w:rsidRDefault="009A67EB" w:rsidP="00210E4C">
            <w:pPr>
              <w:rPr>
                <w:rFonts w:ascii="Arial" w:eastAsia="Calibri" w:hAnsi="Arial" w:cs="Arial"/>
                <w:b/>
                <w:i/>
                <w:sz w:val="20"/>
                <w:szCs w:val="20"/>
              </w:rPr>
            </w:pPr>
            <w:r>
              <w:rPr>
                <w:rFonts w:ascii="Arial" w:eastAsia="Calibri" w:hAnsi="Arial" w:cs="Arial"/>
                <w:b/>
                <w:i/>
                <w:sz w:val="20"/>
                <w:szCs w:val="20"/>
              </w:rPr>
              <w:t>Other Source(s)</w:t>
            </w:r>
          </w:p>
        </w:tc>
        <w:tc>
          <w:tcPr>
            <w:tcW w:w="7008" w:type="dxa"/>
            <w:shd w:val="clear" w:color="auto" w:fill="auto"/>
          </w:tcPr>
          <w:p w14:paraId="6807FD6C" w14:textId="47D81A4B" w:rsidR="009A67EB" w:rsidRPr="00B95EFA" w:rsidRDefault="009A67EB" w:rsidP="00210E4C">
            <w:pPr>
              <w:rPr>
                <w:rFonts w:ascii="Arial" w:eastAsia="Calibri" w:hAnsi="Arial" w:cs="Arial"/>
              </w:rPr>
            </w:pPr>
            <w:r w:rsidRPr="00B95EFA">
              <w:rPr>
                <w:rFonts w:ascii="Arial" w:eastAsia="Calibri" w:hAnsi="Arial" w:cs="Arial"/>
                <w:sz w:val="20"/>
                <w:szCs w:val="20"/>
              </w:rPr>
              <w:t>Local transportation planner</w:t>
            </w:r>
            <w:r w:rsidR="00C56A14">
              <w:rPr>
                <w:rFonts w:ascii="Arial" w:eastAsia="Calibri" w:hAnsi="Arial" w:cs="Arial"/>
                <w:sz w:val="20"/>
                <w:szCs w:val="20"/>
              </w:rPr>
              <w:t>(s)</w:t>
            </w:r>
            <w:r w:rsidRPr="00B95EFA">
              <w:rPr>
                <w:rFonts w:ascii="Arial" w:eastAsia="Calibri" w:hAnsi="Arial" w:cs="Arial"/>
                <w:sz w:val="20"/>
                <w:szCs w:val="20"/>
              </w:rPr>
              <w:t>, local transportation plans (particularly if they include a bicycle component), local planner</w:t>
            </w:r>
            <w:r w:rsidR="00C56A14">
              <w:rPr>
                <w:rFonts w:ascii="Arial" w:eastAsia="Calibri" w:hAnsi="Arial" w:cs="Arial"/>
                <w:sz w:val="20"/>
                <w:szCs w:val="20"/>
              </w:rPr>
              <w:t>(s)</w:t>
            </w:r>
            <w:r w:rsidRPr="00B95EFA">
              <w:rPr>
                <w:rFonts w:ascii="Arial" w:eastAsia="Calibri" w:hAnsi="Arial" w:cs="Arial"/>
                <w:sz w:val="20"/>
                <w:szCs w:val="20"/>
              </w:rPr>
              <w:t xml:space="preserve">, land use/land development plan, comprehensive plan, town/county/city manager, </w:t>
            </w:r>
            <w:r>
              <w:rPr>
                <w:rFonts w:ascii="Arial" w:eastAsia="Calibri" w:hAnsi="Arial" w:cs="Arial"/>
                <w:sz w:val="20"/>
                <w:szCs w:val="20"/>
              </w:rPr>
              <w:t>recent project level</w:t>
            </w:r>
            <w:r w:rsidRPr="00B95EFA">
              <w:rPr>
                <w:rFonts w:ascii="Arial" w:eastAsia="Calibri" w:hAnsi="Arial" w:cs="Arial"/>
                <w:sz w:val="20"/>
                <w:szCs w:val="20"/>
              </w:rPr>
              <w:t xml:space="preserve"> Community Impact Assessment, and/or Indirect &amp; Cumulative Effects reports</w:t>
            </w:r>
          </w:p>
        </w:tc>
      </w:tr>
    </w:tbl>
    <w:p w14:paraId="21720955" w14:textId="77777777" w:rsidR="009A67EB" w:rsidRDefault="009A67EB" w:rsidP="009A67EB">
      <w:pPr>
        <w:pStyle w:val="ListParagraph"/>
        <w:ind w:left="360"/>
      </w:pPr>
    </w:p>
    <w:p w14:paraId="11DBF815" w14:textId="2809878C" w:rsidR="0074540A" w:rsidRDefault="00691531" w:rsidP="0074540A">
      <w:pPr>
        <w:pStyle w:val="ListParagraph"/>
        <w:numPr>
          <w:ilvl w:val="1"/>
          <w:numId w:val="1"/>
        </w:numPr>
        <w:ind w:left="900"/>
      </w:pPr>
      <w:r w:rsidRPr="00691531">
        <w:t>Identify major existing and proposed bicycle</w:t>
      </w:r>
      <w:r w:rsidR="00CE1DF9">
        <w:t xml:space="preserve"> and pedestrian</w:t>
      </w:r>
      <w:r w:rsidRPr="00691531">
        <w:t xml:space="preserve"> destinations</w:t>
      </w:r>
      <w:r w:rsidR="00640D29">
        <w:t>.</w:t>
      </w:r>
      <w:r w:rsidR="0074540A" w:rsidRPr="0074540A">
        <w:t xml:space="preserve"> </w:t>
      </w:r>
    </w:p>
    <w:p w14:paraId="3EC8ECC2" w14:textId="77777777" w:rsidR="0074540A" w:rsidRDefault="0074540A" w:rsidP="0074540A">
      <w:pPr>
        <w:pStyle w:val="ListParagraph"/>
        <w:ind w:left="900"/>
      </w:pPr>
      <w:r>
        <w:t>_____________________________________________________________________________</w:t>
      </w:r>
    </w:p>
    <w:p w14:paraId="3D2FB1FB" w14:textId="77777777" w:rsidR="0074540A" w:rsidRDefault="0074540A" w:rsidP="0074540A">
      <w:pPr>
        <w:pStyle w:val="ListParagraph"/>
        <w:ind w:left="900"/>
      </w:pPr>
      <w:r>
        <w:t>_____________________________________________________________________________</w:t>
      </w:r>
    </w:p>
    <w:p w14:paraId="768C0642" w14:textId="236311C8" w:rsidR="00691531" w:rsidRDefault="00691531" w:rsidP="0074540A">
      <w:pPr>
        <w:pStyle w:val="ListParagraph"/>
        <w:ind w:left="900"/>
      </w:pPr>
    </w:p>
    <w:p w14:paraId="4A6DDD5E" w14:textId="10A1D7E9" w:rsidR="0074540A" w:rsidRDefault="00691531" w:rsidP="0074540A">
      <w:pPr>
        <w:pStyle w:val="ListParagraph"/>
        <w:numPr>
          <w:ilvl w:val="1"/>
          <w:numId w:val="1"/>
        </w:numPr>
        <w:ind w:left="900"/>
      </w:pPr>
      <w:r w:rsidRPr="00691531">
        <w:t>Identify major existing and proposed transit (bus and/or rail) destinations</w:t>
      </w:r>
      <w:r w:rsidR="00640D29">
        <w:t>.</w:t>
      </w:r>
      <w:r w:rsidR="0074540A" w:rsidRPr="0074540A">
        <w:t xml:space="preserve"> </w:t>
      </w:r>
    </w:p>
    <w:p w14:paraId="225B90FE" w14:textId="77777777" w:rsidR="00EF1F26" w:rsidRPr="00EF1F26" w:rsidRDefault="0074540A" w:rsidP="00EF1F26">
      <w:pPr>
        <w:pStyle w:val="ListParagraph"/>
        <w:ind w:left="900"/>
      </w:pPr>
      <w:r w:rsidRPr="00070EEB">
        <w:rPr>
          <w:highlight w:val="yellow"/>
        </w:rPr>
        <w:t>_</w:t>
      </w:r>
      <w:r w:rsidR="00EF1F26" w:rsidRPr="00070EEB">
        <w:rPr>
          <w:highlight w:val="yellow"/>
        </w:rPr>
        <w:t xml:space="preserve">Vac &amp; Dash, </w:t>
      </w:r>
      <w:r w:rsidR="00EF1F26" w:rsidRPr="00070EEB">
        <w:rPr>
          <w:b/>
          <w:bCs/>
          <w:highlight w:val="yellow"/>
        </w:rPr>
        <w:t xml:space="preserve">SCUSA Transportation </w:t>
      </w:r>
      <w:proofErr w:type="spellStart"/>
      <w:r w:rsidR="00EF1F26" w:rsidRPr="00070EEB">
        <w:rPr>
          <w:b/>
          <w:bCs/>
          <w:highlight w:val="yellow"/>
        </w:rPr>
        <w:t>System~Serving</w:t>
      </w:r>
      <w:proofErr w:type="spellEnd"/>
      <w:r w:rsidR="00EF1F26" w:rsidRPr="00070EEB">
        <w:rPr>
          <w:b/>
          <w:bCs/>
          <w:highlight w:val="yellow"/>
        </w:rPr>
        <w:t xml:space="preserve"> Stanly County</w:t>
      </w:r>
    </w:p>
    <w:p w14:paraId="55078B06" w14:textId="2DD62608" w:rsidR="00EF1F26" w:rsidRPr="00EF1F26" w:rsidRDefault="00EF1F26" w:rsidP="00EF1F26">
      <w:pPr>
        <w:pStyle w:val="ListParagraph"/>
        <w:ind w:left="900"/>
      </w:pPr>
    </w:p>
    <w:p w14:paraId="73D23756" w14:textId="1D6D3EA6" w:rsidR="0074540A" w:rsidRDefault="0074540A" w:rsidP="0074540A">
      <w:pPr>
        <w:pStyle w:val="ListParagraph"/>
        <w:ind w:left="900"/>
      </w:pPr>
      <w:r>
        <w:t>____________________________________________________________________________</w:t>
      </w:r>
    </w:p>
    <w:p w14:paraId="62A1D66D" w14:textId="07C5CFD7" w:rsidR="0074540A" w:rsidRDefault="0074540A" w:rsidP="0074540A">
      <w:pPr>
        <w:pStyle w:val="ListParagraph"/>
        <w:ind w:left="900"/>
      </w:pPr>
      <w:r>
        <w:t>_____________________________________________________________________________</w:t>
      </w:r>
    </w:p>
    <w:p w14:paraId="4AC3295F" w14:textId="77777777" w:rsidR="003F0526" w:rsidRDefault="003F0526" w:rsidP="0074540A">
      <w:pPr>
        <w:pStyle w:val="ListParagraph"/>
        <w:ind w:left="900"/>
      </w:pPr>
    </w:p>
    <w:p w14:paraId="0F53440B" w14:textId="1F02F445" w:rsidR="003F0526" w:rsidRDefault="003F0526" w:rsidP="003F0526">
      <w:pPr>
        <w:pStyle w:val="ListParagraph"/>
        <w:numPr>
          <w:ilvl w:val="1"/>
          <w:numId w:val="1"/>
        </w:numPr>
        <w:ind w:left="900"/>
      </w:pPr>
      <w:r w:rsidRPr="003F0526">
        <w:t xml:space="preserve"> </w:t>
      </w:r>
      <w:r w:rsidRPr="00691531">
        <w:t xml:space="preserve">Identify major existing and proposed </w:t>
      </w:r>
      <w:r>
        <w:t>freight corridors and</w:t>
      </w:r>
      <w:r w:rsidRPr="00691531">
        <w:t xml:space="preserve"> destinations</w:t>
      </w:r>
      <w:r>
        <w:t>.</w:t>
      </w:r>
      <w:r w:rsidRPr="0074540A">
        <w:t xml:space="preserve"> </w:t>
      </w:r>
    </w:p>
    <w:p w14:paraId="08660DA0" w14:textId="77777777" w:rsidR="003F0526" w:rsidRDefault="003F0526" w:rsidP="003F0526">
      <w:pPr>
        <w:pStyle w:val="ListParagraph"/>
        <w:ind w:left="900"/>
      </w:pPr>
      <w:r>
        <w:t>_____________________________________________________________________________</w:t>
      </w:r>
    </w:p>
    <w:p w14:paraId="4E256C5F" w14:textId="77777777" w:rsidR="003F0526" w:rsidRDefault="003F0526" w:rsidP="003F0526">
      <w:pPr>
        <w:pStyle w:val="ListParagraph"/>
        <w:ind w:left="900"/>
      </w:pPr>
      <w:r>
        <w:t>_____________________________________________________________________________</w:t>
      </w:r>
    </w:p>
    <w:p w14:paraId="6CEDB39B" w14:textId="0805A75F" w:rsidR="00691531" w:rsidRDefault="00691531" w:rsidP="0074540A">
      <w:pPr>
        <w:pStyle w:val="ListParagraph"/>
        <w:ind w:left="900"/>
      </w:pPr>
    </w:p>
    <w:p w14:paraId="5BF2AC38" w14:textId="77777777" w:rsidR="003F0526" w:rsidRDefault="003F0526" w:rsidP="0074540A">
      <w:pPr>
        <w:pStyle w:val="ListParagraph"/>
        <w:ind w:left="900"/>
      </w:pPr>
    </w:p>
    <w:sectPr w:rsidR="003F0526">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BAE5" w14:textId="77777777" w:rsidR="00E9369B" w:rsidRDefault="00E9369B" w:rsidP="001852BB">
      <w:pPr>
        <w:spacing w:after="0" w:line="240" w:lineRule="auto"/>
      </w:pPr>
      <w:r>
        <w:separator/>
      </w:r>
    </w:p>
  </w:endnote>
  <w:endnote w:type="continuationSeparator" w:id="0">
    <w:p w14:paraId="068079DA" w14:textId="77777777" w:rsidR="00E9369B" w:rsidRDefault="00E9369B" w:rsidP="0018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3A51" w14:textId="0D56A6C2" w:rsidR="001852BB" w:rsidRDefault="001852BB">
    <w:pPr>
      <w:pStyle w:val="Footer"/>
      <w:jc w:val="center"/>
    </w:pPr>
    <w:r>
      <w:t xml:space="preserve">Page </w:t>
    </w:r>
    <w:sdt>
      <w:sdtPr>
        <w:id w:val="3539240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r w:rsidR="00CB37BE">
          <w:rPr>
            <w:noProof/>
          </w:rPr>
          <w:tab/>
        </w:r>
        <w:r w:rsidR="00CB37BE">
          <w:rPr>
            <w:noProof/>
          </w:rPr>
          <w:tab/>
          <w:t xml:space="preserve">Template Last Updated </w:t>
        </w:r>
        <w:r w:rsidR="00CB37BE" w:rsidRPr="005F370E">
          <w:rPr>
            <w:i/>
            <w:noProof/>
          </w:rPr>
          <w:t>DATE</w:t>
        </w:r>
      </w:sdtContent>
    </w:sdt>
  </w:p>
  <w:p w14:paraId="1D1670BA" w14:textId="727E69A2" w:rsidR="001852BB" w:rsidRDefault="001852BB" w:rsidP="005F37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D1D7" w14:textId="77777777" w:rsidR="00E9369B" w:rsidRDefault="00E9369B" w:rsidP="001852BB">
      <w:pPr>
        <w:spacing w:after="0" w:line="240" w:lineRule="auto"/>
      </w:pPr>
      <w:r>
        <w:separator/>
      </w:r>
    </w:p>
  </w:footnote>
  <w:footnote w:type="continuationSeparator" w:id="0">
    <w:p w14:paraId="55700BB2" w14:textId="77777777" w:rsidR="00E9369B" w:rsidRDefault="00E9369B" w:rsidP="0018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1AAF" w14:textId="5462AB40" w:rsidR="001852BB" w:rsidRDefault="001852BB" w:rsidP="006D0DB7">
    <w:pPr>
      <w:pStyle w:val="Header"/>
      <w:jc w:val="right"/>
    </w:pPr>
    <w:r>
      <w:t xml:space="preserve">Last Edited </w:t>
    </w:r>
    <w:proofErr w:type="gramStart"/>
    <w:r w:rsidR="00D00C1D">
      <w:rPr>
        <w:i/>
      </w:rPr>
      <w:t>6/2</w:t>
    </w:r>
    <w:r w:rsidR="006D0DB7">
      <w:rPr>
        <w:i/>
      </w:rPr>
      <w:t>6</w:t>
    </w:r>
    <w:r w:rsidR="00D00C1D">
      <w:rPr>
        <w:i/>
      </w:rPr>
      <w:t>/2019</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6B08"/>
    <w:multiLevelType w:val="hybridMultilevel"/>
    <w:tmpl w:val="09E267D0"/>
    <w:lvl w:ilvl="0" w:tplc="05FA9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264D16"/>
    <w:multiLevelType w:val="hybridMultilevel"/>
    <w:tmpl w:val="6B3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2C7F"/>
    <w:multiLevelType w:val="hybridMultilevel"/>
    <w:tmpl w:val="73642F30"/>
    <w:lvl w:ilvl="0" w:tplc="CD74880E">
      <w:start w:val="1"/>
      <w:numFmt w:val="upperLetter"/>
      <w:pStyle w:val="Heading2"/>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D56C05"/>
    <w:multiLevelType w:val="hybridMultilevel"/>
    <w:tmpl w:val="A114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05A0B"/>
    <w:multiLevelType w:val="hybridMultilevel"/>
    <w:tmpl w:val="7892F2B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97AE2"/>
    <w:multiLevelType w:val="hybridMultilevel"/>
    <w:tmpl w:val="B9E4E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08D9"/>
    <w:multiLevelType w:val="hybridMultilevel"/>
    <w:tmpl w:val="E152C8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D95DB6"/>
    <w:multiLevelType w:val="hybridMultilevel"/>
    <w:tmpl w:val="A4BC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043719">
    <w:abstractNumId w:val="4"/>
  </w:num>
  <w:num w:numId="2" w16cid:durableId="920406792">
    <w:abstractNumId w:val="1"/>
  </w:num>
  <w:num w:numId="3" w16cid:durableId="1849756982">
    <w:abstractNumId w:val="5"/>
  </w:num>
  <w:num w:numId="4" w16cid:durableId="2035568791">
    <w:abstractNumId w:val="3"/>
  </w:num>
  <w:num w:numId="5" w16cid:durableId="198251584">
    <w:abstractNumId w:val="2"/>
  </w:num>
  <w:num w:numId="6" w16cid:durableId="1976984702">
    <w:abstractNumId w:val="6"/>
  </w:num>
  <w:num w:numId="7" w16cid:durableId="928001150">
    <w:abstractNumId w:val="7"/>
  </w:num>
  <w:num w:numId="8" w16cid:durableId="34374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9E"/>
    <w:rsid w:val="00034BA2"/>
    <w:rsid w:val="00042763"/>
    <w:rsid w:val="00070EEB"/>
    <w:rsid w:val="00074359"/>
    <w:rsid w:val="00092AEC"/>
    <w:rsid w:val="000E0084"/>
    <w:rsid w:val="0012141C"/>
    <w:rsid w:val="0014043E"/>
    <w:rsid w:val="00167F39"/>
    <w:rsid w:val="001762A4"/>
    <w:rsid w:val="0017645A"/>
    <w:rsid w:val="001764E7"/>
    <w:rsid w:val="001852BB"/>
    <w:rsid w:val="001B20F3"/>
    <w:rsid w:val="001B55D9"/>
    <w:rsid w:val="001E7702"/>
    <w:rsid w:val="002270C0"/>
    <w:rsid w:val="00236674"/>
    <w:rsid w:val="00241F61"/>
    <w:rsid w:val="00266C0F"/>
    <w:rsid w:val="00275D85"/>
    <w:rsid w:val="002A5A5D"/>
    <w:rsid w:val="002C0118"/>
    <w:rsid w:val="002C1A76"/>
    <w:rsid w:val="002D54EA"/>
    <w:rsid w:val="002E4659"/>
    <w:rsid w:val="00301CFF"/>
    <w:rsid w:val="003039D0"/>
    <w:rsid w:val="003208B2"/>
    <w:rsid w:val="003271F6"/>
    <w:rsid w:val="00353D5E"/>
    <w:rsid w:val="00394A69"/>
    <w:rsid w:val="003F0526"/>
    <w:rsid w:val="003F2C8D"/>
    <w:rsid w:val="004079E3"/>
    <w:rsid w:val="004230FB"/>
    <w:rsid w:val="004247C3"/>
    <w:rsid w:val="00434DBA"/>
    <w:rsid w:val="00452214"/>
    <w:rsid w:val="0045580C"/>
    <w:rsid w:val="004A23C8"/>
    <w:rsid w:val="004A585F"/>
    <w:rsid w:val="004D66A0"/>
    <w:rsid w:val="004D7EE5"/>
    <w:rsid w:val="004F273F"/>
    <w:rsid w:val="004F6D36"/>
    <w:rsid w:val="005444A5"/>
    <w:rsid w:val="005A66F7"/>
    <w:rsid w:val="005C6832"/>
    <w:rsid w:val="005D3006"/>
    <w:rsid w:val="005F370E"/>
    <w:rsid w:val="00640D29"/>
    <w:rsid w:val="00646C6B"/>
    <w:rsid w:val="006574CC"/>
    <w:rsid w:val="00691531"/>
    <w:rsid w:val="006A2AC2"/>
    <w:rsid w:val="006D0DB7"/>
    <w:rsid w:val="006E3290"/>
    <w:rsid w:val="007221C0"/>
    <w:rsid w:val="0073360A"/>
    <w:rsid w:val="00743268"/>
    <w:rsid w:val="0074540A"/>
    <w:rsid w:val="007519E7"/>
    <w:rsid w:val="007535AB"/>
    <w:rsid w:val="007C396A"/>
    <w:rsid w:val="007E411E"/>
    <w:rsid w:val="007F3D96"/>
    <w:rsid w:val="00853D73"/>
    <w:rsid w:val="008C3376"/>
    <w:rsid w:val="008D354A"/>
    <w:rsid w:val="008F48DB"/>
    <w:rsid w:val="00904DD8"/>
    <w:rsid w:val="009638D6"/>
    <w:rsid w:val="00964F03"/>
    <w:rsid w:val="009809E1"/>
    <w:rsid w:val="0099093C"/>
    <w:rsid w:val="0099421E"/>
    <w:rsid w:val="009A67EB"/>
    <w:rsid w:val="009C6217"/>
    <w:rsid w:val="009C6554"/>
    <w:rsid w:val="009C70A6"/>
    <w:rsid w:val="009D3CDC"/>
    <w:rsid w:val="009F457D"/>
    <w:rsid w:val="00A11AE9"/>
    <w:rsid w:val="00A27C8B"/>
    <w:rsid w:val="00A55C9F"/>
    <w:rsid w:val="00AA5808"/>
    <w:rsid w:val="00AA7E4A"/>
    <w:rsid w:val="00B000FE"/>
    <w:rsid w:val="00B1189E"/>
    <w:rsid w:val="00B22C43"/>
    <w:rsid w:val="00B264C3"/>
    <w:rsid w:val="00B35E6C"/>
    <w:rsid w:val="00B53314"/>
    <w:rsid w:val="00B72EA6"/>
    <w:rsid w:val="00B94981"/>
    <w:rsid w:val="00BC4780"/>
    <w:rsid w:val="00BE25C5"/>
    <w:rsid w:val="00BE5B54"/>
    <w:rsid w:val="00BE637A"/>
    <w:rsid w:val="00BF1DE5"/>
    <w:rsid w:val="00C02D4B"/>
    <w:rsid w:val="00C10A07"/>
    <w:rsid w:val="00C152F7"/>
    <w:rsid w:val="00C26FC0"/>
    <w:rsid w:val="00C325BC"/>
    <w:rsid w:val="00C42B12"/>
    <w:rsid w:val="00C56A14"/>
    <w:rsid w:val="00C57634"/>
    <w:rsid w:val="00C64920"/>
    <w:rsid w:val="00CA691B"/>
    <w:rsid w:val="00CB37BE"/>
    <w:rsid w:val="00CB6F26"/>
    <w:rsid w:val="00CE1DF9"/>
    <w:rsid w:val="00D00C1D"/>
    <w:rsid w:val="00D21E38"/>
    <w:rsid w:val="00D91C66"/>
    <w:rsid w:val="00DB5F56"/>
    <w:rsid w:val="00DD4A04"/>
    <w:rsid w:val="00DD78BF"/>
    <w:rsid w:val="00DF58F3"/>
    <w:rsid w:val="00DF7CC2"/>
    <w:rsid w:val="00E05A88"/>
    <w:rsid w:val="00E12C68"/>
    <w:rsid w:val="00E37E12"/>
    <w:rsid w:val="00E73B4F"/>
    <w:rsid w:val="00E9369B"/>
    <w:rsid w:val="00EA21DC"/>
    <w:rsid w:val="00EB155B"/>
    <w:rsid w:val="00ED22DD"/>
    <w:rsid w:val="00ED7D97"/>
    <w:rsid w:val="00EE5B1B"/>
    <w:rsid w:val="00EF1F26"/>
    <w:rsid w:val="00EF400A"/>
    <w:rsid w:val="00EF6A11"/>
    <w:rsid w:val="00F03EA9"/>
    <w:rsid w:val="00F11AAB"/>
    <w:rsid w:val="00F122BE"/>
    <w:rsid w:val="00F12812"/>
    <w:rsid w:val="00F236A2"/>
    <w:rsid w:val="00F40F2A"/>
    <w:rsid w:val="00F51302"/>
    <w:rsid w:val="00FA08F6"/>
    <w:rsid w:val="00FA397B"/>
    <w:rsid w:val="00FA793E"/>
    <w:rsid w:val="00FB02FB"/>
    <w:rsid w:val="00FB3AF5"/>
    <w:rsid w:val="00FC12B1"/>
    <w:rsid w:val="00FF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06137"/>
  <w15:chartTrackingRefBased/>
  <w15:docId w15:val="{6342FADD-216D-4339-87C2-0BA5D451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4540A"/>
    <w:pPr>
      <w:keepNext/>
      <w:numPr>
        <w:numId w:val="5"/>
      </w:numPr>
      <w:spacing w:before="240" w:after="60" w:line="240" w:lineRule="auto"/>
      <w:outlineLvl w:val="1"/>
    </w:pPr>
    <w:rPr>
      <w:rFonts w:ascii="Arial" w:eastAsia="Times New Roman" w:hAnsi="Arial" w:cs="Arial"/>
      <w:bCs/>
      <w:i/>
      <w:iCs/>
      <w:sz w:val="24"/>
      <w:szCs w:val="24"/>
    </w:rPr>
  </w:style>
  <w:style w:type="paragraph" w:styleId="Heading3">
    <w:name w:val="heading 3"/>
    <w:basedOn w:val="Normal"/>
    <w:next w:val="Normal"/>
    <w:link w:val="Heading3Char"/>
    <w:uiPriority w:val="9"/>
    <w:semiHidden/>
    <w:unhideWhenUsed/>
    <w:qFormat/>
    <w:rsid w:val="00EF1F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9E"/>
    <w:pPr>
      <w:ind w:left="720"/>
      <w:contextualSpacing/>
    </w:pPr>
  </w:style>
  <w:style w:type="character" w:styleId="CommentReference">
    <w:name w:val="annotation reference"/>
    <w:basedOn w:val="DefaultParagraphFont"/>
    <w:uiPriority w:val="99"/>
    <w:semiHidden/>
    <w:unhideWhenUsed/>
    <w:rsid w:val="001B55D9"/>
    <w:rPr>
      <w:sz w:val="16"/>
      <w:szCs w:val="16"/>
    </w:rPr>
  </w:style>
  <w:style w:type="paragraph" w:styleId="CommentText">
    <w:name w:val="annotation text"/>
    <w:basedOn w:val="Normal"/>
    <w:link w:val="CommentTextChar"/>
    <w:uiPriority w:val="99"/>
    <w:semiHidden/>
    <w:unhideWhenUsed/>
    <w:rsid w:val="001B55D9"/>
    <w:pPr>
      <w:spacing w:line="240" w:lineRule="auto"/>
    </w:pPr>
    <w:rPr>
      <w:sz w:val="20"/>
      <w:szCs w:val="20"/>
    </w:rPr>
  </w:style>
  <w:style w:type="character" w:customStyle="1" w:styleId="CommentTextChar">
    <w:name w:val="Comment Text Char"/>
    <w:basedOn w:val="DefaultParagraphFont"/>
    <w:link w:val="CommentText"/>
    <w:uiPriority w:val="99"/>
    <w:semiHidden/>
    <w:rsid w:val="001B55D9"/>
    <w:rPr>
      <w:sz w:val="20"/>
      <w:szCs w:val="20"/>
    </w:rPr>
  </w:style>
  <w:style w:type="paragraph" w:styleId="CommentSubject">
    <w:name w:val="annotation subject"/>
    <w:basedOn w:val="CommentText"/>
    <w:next w:val="CommentText"/>
    <w:link w:val="CommentSubjectChar"/>
    <w:uiPriority w:val="99"/>
    <w:semiHidden/>
    <w:unhideWhenUsed/>
    <w:rsid w:val="001B55D9"/>
    <w:rPr>
      <w:b/>
      <w:bCs/>
    </w:rPr>
  </w:style>
  <w:style w:type="character" w:customStyle="1" w:styleId="CommentSubjectChar">
    <w:name w:val="Comment Subject Char"/>
    <w:basedOn w:val="CommentTextChar"/>
    <w:link w:val="CommentSubject"/>
    <w:uiPriority w:val="99"/>
    <w:semiHidden/>
    <w:rsid w:val="001B55D9"/>
    <w:rPr>
      <w:b/>
      <w:bCs/>
      <w:sz w:val="20"/>
      <w:szCs w:val="20"/>
    </w:rPr>
  </w:style>
  <w:style w:type="paragraph" w:styleId="BalloonText">
    <w:name w:val="Balloon Text"/>
    <w:basedOn w:val="Normal"/>
    <w:link w:val="BalloonTextChar"/>
    <w:uiPriority w:val="99"/>
    <w:semiHidden/>
    <w:unhideWhenUsed/>
    <w:rsid w:val="001B5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5D9"/>
    <w:rPr>
      <w:rFonts w:ascii="Segoe UI" w:hAnsi="Segoe UI" w:cs="Segoe UI"/>
      <w:sz w:val="18"/>
      <w:szCs w:val="18"/>
    </w:rPr>
  </w:style>
  <w:style w:type="character" w:styleId="Hyperlink">
    <w:name w:val="Hyperlink"/>
    <w:uiPriority w:val="99"/>
    <w:unhideWhenUsed/>
    <w:rsid w:val="00C64920"/>
    <w:rPr>
      <w:color w:val="0000FF"/>
      <w:u w:val="single"/>
    </w:rPr>
  </w:style>
  <w:style w:type="character" w:customStyle="1" w:styleId="Heading2Char">
    <w:name w:val="Heading 2 Char"/>
    <w:basedOn w:val="DefaultParagraphFont"/>
    <w:link w:val="Heading2"/>
    <w:rsid w:val="0074540A"/>
    <w:rPr>
      <w:rFonts w:ascii="Arial" w:eastAsia="Times New Roman" w:hAnsi="Arial" w:cs="Arial"/>
      <w:bCs/>
      <w:i/>
      <w:iCs/>
      <w:sz w:val="24"/>
      <w:szCs w:val="24"/>
    </w:rPr>
  </w:style>
  <w:style w:type="paragraph" w:styleId="Header">
    <w:name w:val="header"/>
    <w:basedOn w:val="Normal"/>
    <w:link w:val="HeaderChar"/>
    <w:uiPriority w:val="99"/>
    <w:unhideWhenUsed/>
    <w:rsid w:val="0018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2BB"/>
  </w:style>
  <w:style w:type="paragraph" w:styleId="Footer">
    <w:name w:val="footer"/>
    <w:basedOn w:val="Normal"/>
    <w:link w:val="FooterChar"/>
    <w:uiPriority w:val="99"/>
    <w:unhideWhenUsed/>
    <w:rsid w:val="0018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2BB"/>
  </w:style>
  <w:style w:type="character" w:styleId="UnresolvedMention">
    <w:name w:val="Unresolved Mention"/>
    <w:basedOn w:val="DefaultParagraphFont"/>
    <w:uiPriority w:val="99"/>
    <w:semiHidden/>
    <w:unhideWhenUsed/>
    <w:rsid w:val="00CA691B"/>
    <w:rPr>
      <w:color w:val="605E5C"/>
      <w:shd w:val="clear" w:color="auto" w:fill="E1DFDD"/>
    </w:rPr>
  </w:style>
  <w:style w:type="character" w:customStyle="1" w:styleId="Heading1Char">
    <w:name w:val="Heading 1 Char"/>
    <w:basedOn w:val="DefaultParagraphFont"/>
    <w:link w:val="Heading1"/>
    <w:uiPriority w:val="9"/>
    <w:rsid w:val="00AA580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1F2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05A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5048">
      <w:bodyDiv w:val="1"/>
      <w:marLeft w:val="0"/>
      <w:marRight w:val="0"/>
      <w:marTop w:val="0"/>
      <w:marBottom w:val="0"/>
      <w:divBdr>
        <w:top w:val="none" w:sz="0" w:space="0" w:color="auto"/>
        <w:left w:val="none" w:sz="0" w:space="0" w:color="auto"/>
        <w:bottom w:val="none" w:sz="0" w:space="0" w:color="auto"/>
        <w:right w:val="none" w:sz="0" w:space="0" w:color="auto"/>
      </w:divBdr>
    </w:div>
    <w:div w:id="172845710">
      <w:bodyDiv w:val="1"/>
      <w:marLeft w:val="0"/>
      <w:marRight w:val="0"/>
      <w:marTop w:val="0"/>
      <w:marBottom w:val="0"/>
      <w:divBdr>
        <w:top w:val="none" w:sz="0" w:space="0" w:color="auto"/>
        <w:left w:val="none" w:sz="0" w:space="0" w:color="auto"/>
        <w:bottom w:val="none" w:sz="0" w:space="0" w:color="auto"/>
        <w:right w:val="none" w:sz="0" w:space="0" w:color="auto"/>
      </w:divBdr>
      <w:divsChild>
        <w:div w:id="1438863405">
          <w:marLeft w:val="0"/>
          <w:marRight w:val="0"/>
          <w:marTop w:val="0"/>
          <w:marBottom w:val="0"/>
          <w:divBdr>
            <w:top w:val="none" w:sz="0" w:space="0" w:color="auto"/>
            <w:left w:val="none" w:sz="0" w:space="0" w:color="auto"/>
            <w:bottom w:val="single" w:sz="6" w:space="0" w:color="D3D7DC"/>
            <w:right w:val="none" w:sz="0" w:space="0" w:color="auto"/>
          </w:divBdr>
        </w:div>
      </w:divsChild>
    </w:div>
    <w:div w:id="340008864">
      <w:bodyDiv w:val="1"/>
      <w:marLeft w:val="0"/>
      <w:marRight w:val="0"/>
      <w:marTop w:val="0"/>
      <w:marBottom w:val="0"/>
      <w:divBdr>
        <w:top w:val="none" w:sz="0" w:space="0" w:color="auto"/>
        <w:left w:val="none" w:sz="0" w:space="0" w:color="auto"/>
        <w:bottom w:val="none" w:sz="0" w:space="0" w:color="auto"/>
        <w:right w:val="none" w:sz="0" w:space="0" w:color="auto"/>
      </w:divBdr>
    </w:div>
    <w:div w:id="960841110">
      <w:bodyDiv w:val="1"/>
      <w:marLeft w:val="0"/>
      <w:marRight w:val="0"/>
      <w:marTop w:val="0"/>
      <w:marBottom w:val="0"/>
      <w:divBdr>
        <w:top w:val="none" w:sz="0" w:space="0" w:color="auto"/>
        <w:left w:val="none" w:sz="0" w:space="0" w:color="auto"/>
        <w:bottom w:val="none" w:sz="0" w:space="0" w:color="auto"/>
        <w:right w:val="none" w:sz="0" w:space="0" w:color="auto"/>
      </w:divBdr>
    </w:div>
    <w:div w:id="992443218">
      <w:bodyDiv w:val="1"/>
      <w:marLeft w:val="0"/>
      <w:marRight w:val="0"/>
      <w:marTop w:val="0"/>
      <w:marBottom w:val="0"/>
      <w:divBdr>
        <w:top w:val="none" w:sz="0" w:space="0" w:color="auto"/>
        <w:left w:val="none" w:sz="0" w:space="0" w:color="auto"/>
        <w:bottom w:val="none" w:sz="0" w:space="0" w:color="auto"/>
        <w:right w:val="none" w:sz="0" w:space="0" w:color="auto"/>
      </w:divBdr>
    </w:div>
    <w:div w:id="1047796919">
      <w:bodyDiv w:val="1"/>
      <w:marLeft w:val="0"/>
      <w:marRight w:val="0"/>
      <w:marTop w:val="0"/>
      <w:marBottom w:val="0"/>
      <w:divBdr>
        <w:top w:val="none" w:sz="0" w:space="0" w:color="auto"/>
        <w:left w:val="none" w:sz="0" w:space="0" w:color="auto"/>
        <w:bottom w:val="none" w:sz="0" w:space="0" w:color="auto"/>
        <w:right w:val="none" w:sz="0" w:space="0" w:color="auto"/>
      </w:divBdr>
    </w:div>
    <w:div w:id="1161696743">
      <w:bodyDiv w:val="1"/>
      <w:marLeft w:val="0"/>
      <w:marRight w:val="0"/>
      <w:marTop w:val="0"/>
      <w:marBottom w:val="0"/>
      <w:divBdr>
        <w:top w:val="none" w:sz="0" w:space="0" w:color="auto"/>
        <w:left w:val="none" w:sz="0" w:space="0" w:color="auto"/>
        <w:bottom w:val="none" w:sz="0" w:space="0" w:color="auto"/>
        <w:right w:val="none" w:sz="0" w:space="0" w:color="auto"/>
      </w:divBdr>
    </w:div>
    <w:div w:id="1425226027">
      <w:bodyDiv w:val="1"/>
      <w:marLeft w:val="0"/>
      <w:marRight w:val="0"/>
      <w:marTop w:val="0"/>
      <w:marBottom w:val="0"/>
      <w:divBdr>
        <w:top w:val="none" w:sz="0" w:space="0" w:color="auto"/>
        <w:left w:val="none" w:sz="0" w:space="0" w:color="auto"/>
        <w:bottom w:val="none" w:sz="0" w:space="0" w:color="auto"/>
        <w:right w:val="none" w:sz="0" w:space="0" w:color="auto"/>
      </w:divBdr>
    </w:div>
    <w:div w:id="1702976515">
      <w:bodyDiv w:val="1"/>
      <w:marLeft w:val="0"/>
      <w:marRight w:val="0"/>
      <w:marTop w:val="0"/>
      <w:marBottom w:val="0"/>
      <w:divBdr>
        <w:top w:val="none" w:sz="0" w:space="0" w:color="auto"/>
        <w:left w:val="none" w:sz="0" w:space="0" w:color="auto"/>
        <w:bottom w:val="none" w:sz="0" w:space="0" w:color="auto"/>
        <w:right w:val="none" w:sz="0" w:space="0" w:color="auto"/>
      </w:divBdr>
      <w:divsChild>
        <w:div w:id="1308709821">
          <w:marLeft w:val="0"/>
          <w:marRight w:val="0"/>
          <w:marTop w:val="0"/>
          <w:marBottom w:val="0"/>
          <w:divBdr>
            <w:top w:val="none" w:sz="0" w:space="0" w:color="auto"/>
            <w:left w:val="none" w:sz="0" w:space="0" w:color="auto"/>
            <w:bottom w:val="single" w:sz="6" w:space="0" w:color="D3D7DC"/>
            <w:right w:val="none" w:sz="0" w:space="0" w:color="auto"/>
          </w:divBdr>
        </w:div>
      </w:divsChild>
    </w:div>
    <w:div w:id="1790317317">
      <w:bodyDiv w:val="1"/>
      <w:marLeft w:val="0"/>
      <w:marRight w:val="0"/>
      <w:marTop w:val="0"/>
      <w:marBottom w:val="0"/>
      <w:divBdr>
        <w:top w:val="none" w:sz="0" w:space="0" w:color="auto"/>
        <w:left w:val="none" w:sz="0" w:space="0" w:color="auto"/>
        <w:bottom w:val="none" w:sz="0" w:space="0" w:color="auto"/>
        <w:right w:val="none" w:sz="0" w:space="0" w:color="auto"/>
      </w:divBdr>
    </w:div>
    <w:div w:id="19451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ensusviewer.com/counties/NC" TargetMode="External"/><Relationship Id="rId18" Type="http://schemas.openxmlformats.org/officeDocument/2006/relationships/hyperlink" Target="http://www.ncdot.gov/bikeped/researchreports/" TargetMode="External"/><Relationship Id="rId26" Type="http://schemas.openxmlformats.org/officeDocument/2006/relationships/hyperlink" Target="http://www.ncwildlife.org/Conserving/Programs/GreenGrowthToolbox.aspx" TargetMode="External"/><Relationship Id="rId3" Type="http://schemas.openxmlformats.org/officeDocument/2006/relationships/customXml" Target="../customXml/item3.xml"/><Relationship Id="rId21" Type="http://schemas.openxmlformats.org/officeDocument/2006/relationships/hyperlink" Target="http://accessnc.commerce.state.nc.us/EDIS/demographic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edbikeinfo.org/pbcat/index.cfm" TargetMode="External"/><Relationship Id="rId25" Type="http://schemas.openxmlformats.org/officeDocument/2006/relationships/hyperlink" Target="http://portal.ncdenr.org/web/nhp/gis-download" TargetMode="External"/><Relationship Id="rId2" Type="http://schemas.openxmlformats.org/officeDocument/2006/relationships/customXml" Target="../customXml/item2.xml"/><Relationship Id="rId16" Type="http://schemas.openxmlformats.org/officeDocument/2006/relationships/hyperlink" Target="http://www.ncpublicschools.org/docs/fbs/resources/data/statisticalprofile/2005profile.pdf" TargetMode="External"/><Relationship Id="rId20" Type="http://schemas.openxmlformats.org/officeDocument/2006/relationships/hyperlink" Target="http://www.pedbikeinfo.org/pbcat/_bicycle.c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rs.fs.usda.gov/pubs/rb/rb_srs088.pdf" TargetMode="External"/><Relationship Id="rId5" Type="http://schemas.openxmlformats.org/officeDocument/2006/relationships/customXml" Target="../customXml/item5.xml"/><Relationship Id="rId15" Type="http://schemas.openxmlformats.org/officeDocument/2006/relationships/hyperlink" Target="http://data.nconemap.com/geoportal/catalog/main/home.page" TargetMode="External"/><Relationship Id="rId23" Type="http://schemas.openxmlformats.org/officeDocument/2006/relationships/hyperlink" Target="http://www.ncagr.gov/stats/codata/index.ht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pedbikeinfo.org/pbcat/_ped.cf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accessnc.commerce.state.nc.us/EDIS/business.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Category xmlns="82e4dbae-68f1-44b9-a9de-1019b054425c">Resources</Document_x0020_Category>
    <DocumentSetDescription xmlns="http://schemas.microsoft.com/sharepoint/v3">This plan is a joint effort between Stanly County, the Rocky River Rural Planning Organization (RRRPO) and NCDOT. This plan will provide an update to the existing Stanly County 2003 Thoroughfare Plan.   The new Comprehensive Transportation Plan area consists of the entire county area boundary, but will exclude the Albemarle, Badin, New London, Locust, and Red Cross communities.  The CTP was adopted by Norwood August 1, 2011; Oakboro July 5, 2011; Stanfield June 30, 2011; Richfield July 25, 2011; Misenheimer July 11, 2011; Stanly County August 15, 2011; and endorsed by the RRRPO November 17, 2011.  The plan was adopted by the Board of Transportation on January 5th, 2012.
This CTP is currently going through an update process that will cover the entire county of Stanly.
</DocumentSetDescription>
    <Document_x0020_Status xmlns="82e4dbae-68f1-44b9-a9de-1019b054425c">Draft</Document_x0020_Status>
    <CTP_x0020_Status xmlns="82e4dbae-68f1-44b9-a9de-1019b054425c">Under Study</CTP_x0020_Status>
    <CTP_x0020_Type xmlns="82e4dbae-68f1-44b9-a9de-1019b054425c">County</CTP_x0020_Type>
    <Document_x0020_Type xmlns="82e4dbae-68f1-44b9-a9de-1019b054425c">Handout</Document_x0020_Type>
    <County xmlns="084f7c45-40c1-4552-b9db-b0297b44ff26">
      <Value>Stanly</Value>
    </County>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CEDC8B8849F0449BCA6697504E08346" ma:contentTypeVersion="48" ma:contentTypeDescription="Create a new document." ma:contentTypeScope="" ma:versionID="b917afdabad08df4e8c579886deb0c5e">
  <xsd:schema xmlns:xsd="http://www.w3.org/2001/XMLSchema" xmlns:xs="http://www.w3.org/2001/XMLSchema" xmlns:p="http://schemas.microsoft.com/office/2006/metadata/properties" xmlns:ns1="http://schemas.microsoft.com/sharepoint/v3" xmlns:ns2="82e4dbae-68f1-44b9-a9de-1019b054425c" xmlns:ns3="084f7c45-40c1-4552-b9db-b0297b44ff26" xmlns:ns4="16f00c2e-ac5c-418b-9f13-a0771dbd417d" targetNamespace="http://schemas.microsoft.com/office/2006/metadata/properties" ma:root="true" ma:fieldsID="2000c37600588d54536ee8b7025de04d" ns1:_="" ns2:_="" ns3:_="" ns4:_="">
    <xsd:import namespace="http://schemas.microsoft.com/sharepoint/v3"/>
    <xsd:import namespace="82e4dbae-68f1-44b9-a9de-1019b054425c"/>
    <xsd:import namespace="084f7c45-40c1-4552-b9db-b0297b44ff26"/>
    <xsd:import namespace="16f00c2e-ac5c-418b-9f13-a0771dbd417d"/>
    <xsd:element name="properties">
      <xsd:complexType>
        <xsd:sequence>
          <xsd:element name="documentManagement">
            <xsd:complexType>
              <xsd:all>
                <xsd:element ref="ns2:Document_x0020_Category" minOccurs="0"/>
                <xsd:element ref="ns2:Document_x0020_Status" minOccurs="0"/>
                <xsd:element ref="ns2:Document_x0020_Type" minOccurs="0"/>
                <xsd:element ref="ns1:DocumentSetDescription" minOccurs="0"/>
                <xsd:element ref="ns3:County" minOccurs="0"/>
                <xsd:element ref="ns2:CTP_x0020_Status" minOccurs="0"/>
                <xsd:element ref="ns2:CTP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4dbae-68f1-44b9-a9de-1019b054425c" elementFormDefault="qualified">
    <xsd:import namespace="http://schemas.microsoft.com/office/2006/documentManagement/types"/>
    <xsd:import namespace="http://schemas.microsoft.com/office/infopath/2007/PartnerControls"/>
    <xsd:element name="Document_x0020_Category" ma:index="2" nillable="true" ma:displayName="Document Category" ma:description="Where should this content appear on the public facing page?" ma:format="Dropdown" ma:internalName="Document_x0020_Category">
      <xsd:simpleType>
        <xsd:restriction base="dms:Choice">
          <xsd:enumeration value="Maps"/>
          <xsd:enumeration value="Report"/>
          <xsd:enumeration value="Data"/>
          <xsd:enumeration value="Public Involvement"/>
          <xsd:enumeration value="Resources"/>
        </xsd:restriction>
      </xsd:simpleType>
    </xsd:element>
    <xsd:element name="Document_x0020_Status" ma:index="3" nillable="true" ma:displayName="Document Status" ma:default="Draft" ma:format="Dropdown" ma:internalName="Document_x0020_Status">
      <xsd:simpleType>
        <xsd:restriction base="dms:Choice">
          <xsd:enumeration value="Draft"/>
          <xsd:enumeration value="Recommended"/>
          <xsd:enumeration value="Adopted"/>
          <xsd:enumeration value="Final"/>
        </xsd:restriction>
      </xsd:simpleType>
    </xsd:element>
    <xsd:element name="Document_x0020_Type" ma:index="4" nillable="true" ma:displayName="Document Type" ma:format="Dropdown" ma:internalName="Document_x0020_Type">
      <xsd:simpleType>
        <xsd:restriction base="dms:Choice">
          <xsd:enumeration value="1. Adoption Map"/>
          <xsd:enumeration value="2. Highway Map"/>
          <xsd:enumeration value="3. Public Transit &amp; Rail Map"/>
          <xsd:enumeration value="4. Bicycle Map"/>
          <xsd:enumeration value="5. Pedestrian Map"/>
          <xsd:enumeration value="Report"/>
          <xsd:enumeration value="Status Report"/>
          <xsd:enumeration value="Crash Map"/>
          <xsd:enumeration value="Deficiency Map"/>
          <xsd:enumeration value="Bridge Map"/>
          <xsd:enumeration value="Environmental Map"/>
          <xsd:enumeration value="Alternative Analysis Study"/>
          <xsd:enumeration value="Goals &amp; Vision"/>
          <xsd:enumeration value="Survey"/>
          <xsd:enumeration value="Agenda"/>
          <xsd:enumeration value="Minutes"/>
          <xsd:enumeration value="Handout"/>
          <xsd:enumeration value="Presentation"/>
          <xsd:enumeration value="Resolutions"/>
          <xsd:enumeration value="Bicycle and Pedestrian Maps"/>
          <xsd:enumeration value="Project Sheet"/>
          <xsd:enumeration value="Adoption Map"/>
          <xsd:enumeration value="​Highway Map"/>
          <xsd:enumeration value="Public Transit &amp; Rail Map"/>
        </xsd:restriction>
      </xsd:simpleType>
    </xsd:element>
    <xsd:element name="CTP_x0020_Status" ma:index="9" nillable="true" ma:displayName="CTP Status" ma:default="Completed" ma:description="Is the plan Completed or Under Study?" ma:format="Dropdown" ma:hidden="true" ma:internalName="CTP_x0020_Status" ma:readOnly="false">
      <xsd:simpleType>
        <xsd:restriction base="dms:Choice">
          <xsd:enumeration value="Completed"/>
          <xsd:enumeration value="Under Study"/>
        </xsd:restriction>
      </xsd:simpleType>
    </xsd:element>
    <xsd:element name="CTP_x0020_Type" ma:index="10" nillable="true" ma:displayName="CTP Type" ma:default="County" ma:format="Dropdown" ma:hidden="true" ma:internalName="CTP_x0020_Type" ma:readOnly="false">
      <xsd:simpleType>
        <xsd:restriction base="dms:Choice">
          <xsd:enumeration value="County"/>
          <xsd:enumeration value="Municipal"/>
          <xsd:enumeration value="MPO"/>
        </xsd:restriction>
      </xsd:simple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8" nillable="true" ma:displayName="County" ma:description="Full List of NC Counties" ma:format="Dropdown" ma:hidden="true" ma:internalName="County" ma:readOnly="false">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8EDB-0ED1-4D73-BBD9-FB312D3E9301}">
  <ds:schemaRefs>
    <ds:schemaRef ds:uri="http://schemas.microsoft.com/office/2006/metadata/properties"/>
    <ds:schemaRef ds:uri="http://schemas.microsoft.com/office/infopath/2007/PartnerControls"/>
    <ds:schemaRef ds:uri="http://schemas.microsoft.com/sharepoint/v3"/>
    <ds:schemaRef ds:uri="59333341-5204-405b-b012-05cc9ac45583"/>
  </ds:schemaRefs>
</ds:datastoreItem>
</file>

<file path=customXml/itemProps2.xml><?xml version="1.0" encoding="utf-8"?>
<ds:datastoreItem xmlns:ds="http://schemas.openxmlformats.org/officeDocument/2006/customXml" ds:itemID="{E5993BCE-5812-4EFB-AD98-D451EF373A81}">
  <ds:schemaRefs>
    <ds:schemaRef ds:uri="Microsoft.SharePoint.Taxonomy.ContentTypeSync"/>
  </ds:schemaRefs>
</ds:datastoreItem>
</file>

<file path=customXml/itemProps3.xml><?xml version="1.0" encoding="utf-8"?>
<ds:datastoreItem xmlns:ds="http://schemas.openxmlformats.org/officeDocument/2006/customXml" ds:itemID="{411BC043-2388-4AC7-AB8F-3D94B1E06701}"/>
</file>

<file path=customXml/itemProps4.xml><?xml version="1.0" encoding="utf-8"?>
<ds:datastoreItem xmlns:ds="http://schemas.openxmlformats.org/officeDocument/2006/customXml" ds:itemID="{53EFA0AB-6CC6-44A0-9940-024A6FEC8B0D}">
  <ds:schemaRefs>
    <ds:schemaRef ds:uri="http://schemas.microsoft.com/sharepoint/events"/>
  </ds:schemaRefs>
</ds:datastoreItem>
</file>

<file path=customXml/itemProps5.xml><?xml version="1.0" encoding="utf-8"?>
<ds:datastoreItem xmlns:ds="http://schemas.openxmlformats.org/officeDocument/2006/customXml" ds:itemID="{DCA13CD0-9533-4C4B-9BDC-08C7DCB9DE4A}">
  <ds:schemaRefs>
    <ds:schemaRef ds:uri="http://schemas.microsoft.com/sharepoint/v3/contenttype/forms"/>
  </ds:schemaRefs>
</ds:datastoreItem>
</file>

<file path=customXml/itemProps6.xml><?xml version="1.0" encoding="utf-8"?>
<ds:datastoreItem xmlns:ds="http://schemas.openxmlformats.org/officeDocument/2006/customXml" ds:itemID="{00556E69-A410-47AA-9643-C7972ED6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16</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CUR_Questions_Final</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CUR_Questions_Final</dc:title>
  <dc:subject/>
  <dc:creator>Castillo Santamaria, Roger I</dc:creator>
  <cp:keywords/>
  <dc:description/>
  <cp:lastModifiedBy>Roger I. Castillo Santamaria</cp:lastModifiedBy>
  <cp:revision>7</cp:revision>
  <dcterms:created xsi:type="dcterms:W3CDTF">2024-01-29T20:10:00Z</dcterms:created>
  <dcterms:modified xsi:type="dcterms:W3CDTF">2024-02-01T22:41:00Z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0x0101002CEDC8B8849F0449BCA6697504E08346</vt:lpwstr>
  </property>
  <property fmtid="{D5CDD505-2E9C-101B-9397-08002B2CF9AE}" pid="3" name="Order">
    <vt:r8>35000</vt:r8>
  </property>
  <property fmtid="{D5CDD505-2E9C-101B-9397-08002B2CF9AE}" pid="4" name="_docset_NoMedatataSyncRequired">
    <vt:lpwstr>False</vt:lpwstr>
  </property>
</Properties>
</file>